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8BF79" w14:textId="31BEA061" w:rsidR="00E76519" w:rsidRPr="002F54E3" w:rsidRDefault="003350CA" w:rsidP="002F54E3">
      <w:pPr>
        <w:rPr>
          <w:rFonts w:ascii="SassoonPrimaryInfant" w:hAnsi="SassoonPrimaryInfant"/>
        </w:rPr>
      </w:pPr>
      <w:r w:rsidRPr="00EA48D7">
        <w:rPr>
          <w:rFonts w:ascii="SassoonPrimaryInfant" w:hAnsi="SassoonPrimaryInfant"/>
          <w:noProof/>
        </w:rPr>
        <mc:AlternateContent>
          <mc:Choice Requires="wps">
            <w:drawing>
              <wp:anchor distT="0" distB="0" distL="114300" distR="114300" simplePos="0" relativeHeight="251659264" behindDoc="0" locked="0" layoutInCell="1" allowOverlap="1" wp14:anchorId="77497A3E" wp14:editId="26D6C792">
                <wp:simplePos x="0" y="0"/>
                <wp:positionH relativeFrom="margin">
                  <wp:align>left</wp:align>
                </wp:positionH>
                <wp:positionV relativeFrom="paragraph">
                  <wp:posOffset>38516</wp:posOffset>
                </wp:positionV>
                <wp:extent cx="5984240" cy="8797159"/>
                <wp:effectExtent l="38100" t="38100" r="35560" b="425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8797159"/>
                        </a:xfrm>
                        <a:prstGeom prst="rect">
                          <a:avLst/>
                        </a:prstGeom>
                        <a:noFill/>
                        <a:ln w="76200" cmpd="tri">
                          <a:solidFill>
                            <a:srgbClr val="0070C0"/>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6BF53956" w14:textId="77777777" w:rsidR="003350CA" w:rsidRPr="000012AB" w:rsidRDefault="003350CA" w:rsidP="003350CA">
                            <w:pPr>
                              <w:jc w:val="center"/>
                              <w:rPr>
                                <w:rFonts w:ascii="SassoonPrimaryInfant" w:hAnsi="SassoonPrimaryInfant" w:cs="Calibri"/>
                                <w:sz w:val="16"/>
                                <w:szCs w:val="16"/>
                              </w:rPr>
                            </w:pPr>
                          </w:p>
                          <w:p w14:paraId="39A58C15" w14:textId="70E4DCFD" w:rsidR="003350CA" w:rsidRDefault="003350CA" w:rsidP="003350CA">
                            <w:pPr>
                              <w:jc w:val="center"/>
                              <w:rPr>
                                <w:rFonts w:ascii="SassoonPrimaryInfant" w:hAnsi="SassoonPrimaryInfant" w:cs="Calibri"/>
                                <w:sz w:val="72"/>
                                <w:szCs w:val="72"/>
                              </w:rPr>
                            </w:pPr>
                            <w:r w:rsidRPr="000012AB">
                              <w:rPr>
                                <w:rFonts w:ascii="SassoonPrimaryInfant" w:hAnsi="SassoonPrimaryInfant" w:cs="Calibri"/>
                                <w:sz w:val="72"/>
                                <w:szCs w:val="72"/>
                              </w:rPr>
                              <w:t>St Cuthbert’s Catholic Primary School</w:t>
                            </w:r>
                          </w:p>
                          <w:p w14:paraId="16FECC13" w14:textId="77777777" w:rsidR="002F54E3" w:rsidRDefault="002F54E3" w:rsidP="003350CA">
                            <w:pPr>
                              <w:jc w:val="center"/>
                              <w:rPr>
                                <w:rFonts w:ascii="SassoonPrimaryInfant" w:hAnsi="SassoonPrimaryInfant" w:cs="Calibri"/>
                                <w:sz w:val="72"/>
                                <w:szCs w:val="72"/>
                              </w:rPr>
                            </w:pPr>
                          </w:p>
                          <w:p w14:paraId="1DA227FD" w14:textId="77777777" w:rsidR="002F54E3" w:rsidRPr="000B1920" w:rsidRDefault="002F54E3" w:rsidP="002F54E3">
                            <w:pPr>
                              <w:jc w:val="center"/>
                              <w:textDirection w:val="btLr"/>
                              <w:rPr>
                                <w:rFonts w:ascii="SassoonPrimaryInfant" w:eastAsia="SassoonPrimaryInfant" w:hAnsi="SassoonPrimaryInfant" w:cs="SassoonPrimaryInfant"/>
                                <w:b/>
                                <w:color w:val="000000"/>
                                <w:sz w:val="20"/>
                                <w:szCs w:val="20"/>
                              </w:rPr>
                            </w:pPr>
                            <w:r w:rsidRPr="00766BA7">
                              <w:rPr>
                                <w:rFonts w:ascii="SassoonPrimaryInfant" w:eastAsia="SassoonPrimaryInfant" w:hAnsi="SassoonPrimaryInfant" w:cs="SassoonPrimaryInfant"/>
                                <w:b/>
                                <w:color w:val="000000"/>
                                <w:sz w:val="20"/>
                                <w:szCs w:val="20"/>
                              </w:rPr>
                              <w:t xml:space="preserve">School </w:t>
                            </w:r>
                            <w:r>
                              <w:rPr>
                                <w:rFonts w:ascii="SassoonPrimaryInfant" w:eastAsia="SassoonPrimaryInfant" w:hAnsi="SassoonPrimaryInfant" w:cs="SassoonPrimaryInfant"/>
                                <w:b/>
                                <w:color w:val="000000"/>
                                <w:sz w:val="20"/>
                                <w:szCs w:val="20"/>
                              </w:rPr>
                              <w:t>Motto</w:t>
                            </w:r>
                            <w:r>
                              <w:rPr>
                                <w:rFonts w:ascii="SassoonPrimaryInfant" w:eastAsia="SassoonPrimaryInfant" w:hAnsi="SassoonPrimaryInfant" w:cs="SassoonPrimaryInfant"/>
                                <w:b/>
                                <w:color w:val="000000"/>
                                <w:sz w:val="20"/>
                                <w:szCs w:val="20"/>
                              </w:rPr>
                              <w:br/>
                            </w:r>
                            <w:r w:rsidRPr="00766BA7">
                              <w:rPr>
                                <w:rFonts w:ascii="SassoonPrimaryInfant" w:eastAsia="SassoonPrimaryInfant" w:hAnsi="SassoonPrimaryInfant" w:cs="SassoonPrimaryInfant"/>
                                <w:i/>
                                <w:color w:val="0070C0"/>
                                <w:sz w:val="20"/>
                                <w:szCs w:val="20"/>
                              </w:rPr>
                              <w:t>In love with Christ: Be the best I can. Be kind to one another.</w:t>
                            </w:r>
                            <w:r>
                              <w:rPr>
                                <w:rFonts w:ascii="SassoonPrimaryInfant" w:eastAsia="SassoonPrimaryInfant" w:hAnsi="SassoonPrimaryInfant" w:cs="SassoonPrimaryInfant"/>
                                <w:b/>
                                <w:color w:val="000000"/>
                                <w:sz w:val="20"/>
                                <w:szCs w:val="20"/>
                              </w:rPr>
                              <w:br/>
                            </w:r>
                            <w:r w:rsidRPr="00766BA7">
                              <w:rPr>
                                <w:rFonts w:ascii="SassoonPrimaryInfant" w:eastAsia="SassoonPrimaryInfant" w:hAnsi="SassoonPrimaryInfant" w:cs="SassoonPrimaryInfant"/>
                                <w:i/>
                                <w:color w:val="0070C0"/>
                                <w:sz w:val="20"/>
                                <w:szCs w:val="20"/>
                              </w:rPr>
                              <w:t>Amen</w:t>
                            </w:r>
                          </w:p>
                          <w:p w14:paraId="1EFBD494" w14:textId="77777777" w:rsidR="003350CA" w:rsidRPr="000012AB" w:rsidRDefault="003350CA" w:rsidP="003350CA">
                            <w:pPr>
                              <w:jc w:val="center"/>
                              <w:rPr>
                                <w:rFonts w:ascii="SassoonPrimaryInfant" w:hAnsi="SassoonPrimaryInfant" w:cs="Calibri"/>
                                <w:sz w:val="16"/>
                                <w:szCs w:val="16"/>
                              </w:rPr>
                            </w:pPr>
                          </w:p>
                          <w:p w14:paraId="6F54062C" w14:textId="5933C100" w:rsidR="003350CA" w:rsidRPr="00C844B4" w:rsidRDefault="00C844B4" w:rsidP="00C844B4">
                            <w:pPr>
                              <w:jc w:val="center"/>
                              <w:rPr>
                                <w:rFonts w:ascii="SassoonPrimaryInfant" w:hAnsi="SassoonPrimaryInfant" w:cs="Calibri"/>
                                <w:sz w:val="72"/>
                                <w:szCs w:val="72"/>
                              </w:rPr>
                            </w:pPr>
                            <w:r>
                              <w:rPr>
                                <w:noProof/>
                              </w:rPr>
                              <w:drawing>
                                <wp:inline distT="0" distB="0" distL="0" distR="0" wp14:anchorId="318006BA" wp14:editId="529780EB">
                                  <wp:extent cx="3124200" cy="2960915"/>
                                  <wp:effectExtent l="0" t="0" r="0" b="0"/>
                                  <wp:docPr id="2" name="Picture 2" descr="C:\Users\hcrilly\Downloads\St Cuthbert's New Badge (1).jpg"/>
                                  <wp:cNvGraphicFramePr/>
                                  <a:graphic xmlns:a="http://schemas.openxmlformats.org/drawingml/2006/main">
                                    <a:graphicData uri="http://schemas.openxmlformats.org/drawingml/2006/picture">
                                      <pic:pic xmlns:pic="http://schemas.openxmlformats.org/drawingml/2006/picture">
                                        <pic:nvPicPr>
                                          <pic:cNvPr id="11" name="Picture 11" descr="C:\Users\hcrilly\Downloads\St Cuthbert's New Badge (1).jpg"/>
                                          <pic:cNvPicPr/>
                                        </pic:nvPicPr>
                                        <pic:blipFill rotWithShape="1">
                                          <a:blip r:embed="rId8" cstate="print">
                                            <a:extLst>
                                              <a:ext uri="{28A0092B-C50C-407E-A947-70E740481C1C}">
                                                <a14:useLocalDpi xmlns:a14="http://schemas.microsoft.com/office/drawing/2010/main" val="0"/>
                                              </a:ext>
                                            </a:extLst>
                                          </a:blip>
                                          <a:srcRect l="22005" t="8366" r="17895" b="7968"/>
                                          <a:stretch/>
                                        </pic:blipFill>
                                        <pic:spPr bwMode="auto">
                                          <a:xfrm>
                                            <a:off x="0" y="0"/>
                                            <a:ext cx="3144259" cy="2979925"/>
                                          </a:xfrm>
                                          <a:prstGeom prst="rect">
                                            <a:avLst/>
                                          </a:prstGeom>
                                          <a:noFill/>
                                          <a:ln>
                                            <a:noFill/>
                                          </a:ln>
                                          <a:extLst>
                                            <a:ext uri="{53640926-AAD7-44D8-BBD7-CCE9431645EC}">
                                              <a14:shadowObscured xmlns:a14="http://schemas.microsoft.com/office/drawing/2010/main"/>
                                            </a:ext>
                                          </a:extLst>
                                        </pic:spPr>
                                      </pic:pic>
                                    </a:graphicData>
                                  </a:graphic>
                                </wp:inline>
                              </w:drawing>
                            </w:r>
                          </w:p>
                          <w:p w14:paraId="76986A2B" w14:textId="45438041" w:rsidR="002F54E3" w:rsidRPr="00766BA7" w:rsidRDefault="002F54E3" w:rsidP="002F54E3">
                            <w:pPr>
                              <w:pStyle w:val="Heading3"/>
                              <w:shd w:val="clear" w:color="auto" w:fill="FFFFFF"/>
                              <w:spacing w:before="0" w:after="0" w:line="840" w:lineRule="atLeast"/>
                              <w:jc w:val="center"/>
                              <w:textAlignment w:val="baseline"/>
                              <w:rPr>
                                <w:rFonts w:ascii="SassoonPrimaryInfant" w:hAnsi="SassoonPrimaryInfant"/>
                                <w:color w:val="212121"/>
                                <w:sz w:val="22"/>
                                <w:szCs w:val="22"/>
                              </w:rPr>
                            </w:pPr>
                            <w:r w:rsidRPr="00766BA7">
                              <w:rPr>
                                <w:rFonts w:ascii="SassoonPrimaryInfant" w:hAnsi="SassoonPrimaryInfant"/>
                                <w:color w:val="212121"/>
                                <w:sz w:val="22"/>
                                <w:szCs w:val="22"/>
                                <w:bdr w:val="none" w:sz="0" w:space="0" w:color="auto" w:frame="1"/>
                              </w:rPr>
                              <w:t>Mission Statement</w:t>
                            </w:r>
                          </w:p>
                          <w:p w14:paraId="502DF65F" w14:textId="77777777" w:rsidR="002F54E3" w:rsidRPr="00766BA7" w:rsidRDefault="002F54E3" w:rsidP="002F54E3">
                            <w:pPr>
                              <w:pStyle w:val="NormalWeb"/>
                              <w:shd w:val="clear" w:color="auto" w:fill="FFFFFF"/>
                              <w:spacing w:before="0" w:beforeAutospacing="0" w:after="0" w:afterAutospacing="0"/>
                              <w:jc w:val="center"/>
                              <w:textAlignment w:val="baseline"/>
                              <w:rPr>
                                <w:rFonts w:ascii="SassoonPrimaryInfant" w:hAnsi="SassoonPrimaryInfant"/>
                                <w:i/>
                                <w:color w:val="0070C0"/>
                                <w:sz w:val="22"/>
                                <w:szCs w:val="22"/>
                              </w:rPr>
                            </w:pPr>
                            <w:r w:rsidRPr="00766BA7">
                              <w:rPr>
                                <w:rFonts w:ascii="SassoonPrimaryInfant" w:hAnsi="SassoonPrimaryInfant"/>
                                <w:i/>
                                <w:color w:val="0070C0"/>
                                <w:sz w:val="22"/>
                                <w:szCs w:val="22"/>
                                <w:bdr w:val="none" w:sz="0" w:space="0" w:color="auto" w:frame="1"/>
                              </w:rPr>
                              <w:t>As missionaries of our faith, our school community strives to embody the Christian values of St Cuthbert sharing in humility, spirituality, tolerance and kindness.</w:t>
                            </w:r>
                            <w:r w:rsidRPr="00766BA7">
                              <w:rPr>
                                <w:rFonts w:ascii="SassoonPrimaryInfant" w:hAnsi="SassoonPrimaryInfant"/>
                                <w:i/>
                                <w:color w:val="0070C0"/>
                                <w:sz w:val="22"/>
                                <w:szCs w:val="22"/>
                              </w:rPr>
                              <w:br/>
                            </w:r>
                            <w:r w:rsidRPr="00766BA7">
                              <w:rPr>
                                <w:rFonts w:ascii="SassoonPrimaryInfant" w:hAnsi="SassoonPrimaryInfant"/>
                                <w:i/>
                                <w:color w:val="0070C0"/>
                                <w:sz w:val="22"/>
                                <w:szCs w:val="22"/>
                                <w:bdr w:val="none" w:sz="0" w:space="0" w:color="auto" w:frame="1"/>
                              </w:rPr>
                              <w:t>Each individual is nurtured and celebrated within our inclusive and equitable setting; appreciating and embracing diversity within the world around them.</w:t>
                            </w:r>
                          </w:p>
                          <w:p w14:paraId="17CEB360" w14:textId="6FC43673" w:rsidR="003350CA" w:rsidRDefault="003350CA" w:rsidP="003350CA">
                            <w:pPr>
                              <w:jc w:val="center"/>
                              <w:rPr>
                                <w:rFonts w:ascii="SassoonPrimaryInfant" w:hAnsi="SassoonPrimaryInfant" w:cs="Calibri"/>
                                <w:sz w:val="16"/>
                                <w:szCs w:val="16"/>
                              </w:rPr>
                            </w:pPr>
                          </w:p>
                          <w:p w14:paraId="37E43535" w14:textId="4C771E7A" w:rsidR="003350CA" w:rsidRPr="000012AB" w:rsidRDefault="003350CA" w:rsidP="003314A5">
                            <w:pPr>
                              <w:rPr>
                                <w:rFonts w:ascii="SassoonPrimaryInfant" w:hAnsi="SassoonPrimaryInfant" w:cs="Calibri"/>
                                <w:sz w:val="16"/>
                                <w:szCs w:val="16"/>
                              </w:rPr>
                            </w:pPr>
                          </w:p>
                          <w:p w14:paraId="0336FA96" w14:textId="77777777" w:rsidR="002F54E3" w:rsidRDefault="002F54E3" w:rsidP="003350CA">
                            <w:pPr>
                              <w:jc w:val="center"/>
                              <w:rPr>
                                <w:rFonts w:ascii="SassoonPrimaryInfant" w:hAnsi="SassoonPrimaryInfant" w:cs="Calibri"/>
                                <w:sz w:val="56"/>
                                <w:szCs w:val="56"/>
                              </w:rPr>
                            </w:pPr>
                          </w:p>
                          <w:p w14:paraId="5107CE6A" w14:textId="77777777" w:rsidR="002F54E3" w:rsidRDefault="002F54E3" w:rsidP="003350CA">
                            <w:pPr>
                              <w:jc w:val="center"/>
                              <w:rPr>
                                <w:rFonts w:ascii="SassoonPrimaryInfant" w:hAnsi="SassoonPrimaryInfant" w:cs="Calibri"/>
                                <w:sz w:val="56"/>
                                <w:szCs w:val="56"/>
                              </w:rPr>
                            </w:pPr>
                          </w:p>
                          <w:p w14:paraId="7CDB4DFA" w14:textId="0B09FDC3" w:rsidR="00AE7128" w:rsidRPr="002F54E3" w:rsidRDefault="00A96D61" w:rsidP="003350CA">
                            <w:pPr>
                              <w:jc w:val="center"/>
                              <w:rPr>
                                <w:rFonts w:ascii="SassoonPrimaryInfant" w:hAnsi="SassoonPrimaryInfant" w:cs="Calibri"/>
                                <w:sz w:val="56"/>
                                <w:szCs w:val="56"/>
                              </w:rPr>
                            </w:pPr>
                            <w:r>
                              <w:rPr>
                                <w:rFonts w:ascii="SassoonPrimaryInfant" w:hAnsi="SassoonPrimaryInfant" w:cs="Calibri"/>
                                <w:sz w:val="56"/>
                                <w:szCs w:val="56"/>
                              </w:rPr>
                              <w:t>EYFS Charging Policy</w:t>
                            </w:r>
                          </w:p>
                          <w:p w14:paraId="4D08505B" w14:textId="7FCE582A" w:rsidR="00C844B4" w:rsidRPr="002F54E3" w:rsidRDefault="00C844B4" w:rsidP="003350CA">
                            <w:pPr>
                              <w:jc w:val="center"/>
                              <w:rPr>
                                <w:rFonts w:ascii="SassoonPrimaryInfant" w:hAnsi="SassoonPrimaryInfant" w:cs="Calibri"/>
                                <w:sz w:val="56"/>
                                <w:szCs w:val="56"/>
                              </w:rPr>
                            </w:pPr>
                            <w:r w:rsidRPr="002F54E3">
                              <w:rPr>
                                <w:rFonts w:ascii="SassoonPrimaryInfant" w:hAnsi="SassoonPrimaryInfant" w:cs="Calibri"/>
                                <w:sz w:val="56"/>
                                <w:szCs w:val="56"/>
                              </w:rPr>
                              <w:t>October 202</w:t>
                            </w:r>
                            <w:r w:rsidR="00A96D61">
                              <w:rPr>
                                <w:rFonts w:ascii="SassoonPrimaryInfant" w:hAnsi="SassoonPrimaryInfant" w:cs="Calibri"/>
                                <w:sz w:val="56"/>
                                <w:szCs w:val="56"/>
                              </w:rPr>
                              <w:t>5</w:t>
                            </w:r>
                          </w:p>
                          <w:p w14:paraId="0909724B" w14:textId="336FB6EF" w:rsidR="003350CA" w:rsidRPr="000012AB" w:rsidRDefault="003350CA" w:rsidP="003350CA">
                            <w:pPr>
                              <w:jc w:val="center"/>
                              <w:rPr>
                                <w:rFonts w:ascii="SassoonPrimaryInfant" w:hAnsi="SassoonPrimaryInfant" w:cs="Calibri"/>
                                <w:sz w:val="72"/>
                                <w:szCs w:val="72"/>
                              </w:rPr>
                            </w:pPr>
                          </w:p>
                          <w:p w14:paraId="4A725DB8" w14:textId="77777777" w:rsidR="003350CA" w:rsidRPr="00837936" w:rsidRDefault="003350CA" w:rsidP="003350CA">
                            <w:pPr>
                              <w:jc w:val="center"/>
                              <w:rPr>
                                <w:rFonts w:ascii="SassoonPrimaryInfant" w:hAnsi="SassoonPrimaryInfant" w:cs="Calibri"/>
                                <w:b/>
                                <w:sz w:val="56"/>
                                <w:szCs w:val="56"/>
                              </w:rPr>
                            </w:pPr>
                          </w:p>
                          <w:p w14:paraId="208237B5" w14:textId="77777777" w:rsidR="003350CA" w:rsidRPr="00546E22" w:rsidRDefault="003350CA" w:rsidP="003350CA">
                            <w:pPr>
                              <w:pStyle w:val="BodyText"/>
                              <w:ind w:left="-709" w:right="42"/>
                              <w:jc w:val="center"/>
                              <w:rPr>
                                <w:rFonts w:ascii="SassoonPrimaryInfant" w:hAnsi="SassoonPrimaryInfant" w:cs="Calibri"/>
                                <w:sz w:val="28"/>
                                <w:szCs w:val="28"/>
                              </w:rPr>
                            </w:pPr>
                            <w:r>
                              <w:rPr>
                                <w:rFonts w:ascii="SassoonPrimaryInfant" w:hAnsi="SassoonPrimaryInfant" w:cs="Calibri"/>
                              </w:rPr>
                              <w:t xml:space="preserve">        </w:t>
                            </w:r>
                          </w:p>
                          <w:p w14:paraId="3E9FE8C1" w14:textId="77777777" w:rsidR="003350CA" w:rsidRPr="00546E22" w:rsidRDefault="003350CA" w:rsidP="003350CA">
                            <w:pPr>
                              <w:jc w:val="center"/>
                              <w:rPr>
                                <w:rFonts w:ascii="SassoonPrimaryInfant" w:hAnsi="SassoonPrimaryInfant" w:cs="Calibri"/>
                                <w:noProo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97A3E" id="_x0000_t202" coordsize="21600,21600" o:spt="202" path="m,l,21600r21600,l21600,xe">
                <v:stroke joinstyle="miter"/>
                <v:path gradientshapeok="t" o:connecttype="rect"/>
              </v:shapetype>
              <v:shape id="Text Box 3" o:spid="_x0000_s1026" type="#_x0000_t202" style="position:absolute;margin-left:0;margin-top:3.05pt;width:471.2pt;height:692.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" filled="f" strokecolor="#0070c0" strokeweight="6pt">
                <v:fill opacity="0"/>
                <v:stroke linestyle="thickBetweenThin"/>
                <v:textbox>
                  <w:txbxContent>
                    <w:p w14:paraId="6BF53956" w14:textId="77777777" w:rsidR="003350CA" w:rsidRPr="000012AB" w:rsidRDefault="003350CA" w:rsidP="003350CA">
                      <w:pPr>
                        <w:jc w:val="center"/>
                        <w:rPr>
                          <w:rFonts w:ascii="SassoonPrimaryInfant" w:hAnsi="SassoonPrimaryInfant" w:cs="Calibri"/>
                          <w:sz w:val="16"/>
                          <w:szCs w:val="16"/>
                        </w:rPr>
                      </w:pPr>
                    </w:p>
                    <w:p w14:paraId="39A58C15" w14:textId="70E4DCFD" w:rsidR="003350CA" w:rsidRDefault="003350CA" w:rsidP="003350CA">
                      <w:pPr>
                        <w:jc w:val="center"/>
                        <w:rPr>
                          <w:rFonts w:ascii="SassoonPrimaryInfant" w:hAnsi="SassoonPrimaryInfant" w:cs="Calibri"/>
                          <w:sz w:val="72"/>
                          <w:szCs w:val="72"/>
                        </w:rPr>
                      </w:pPr>
                      <w:r w:rsidRPr="000012AB">
                        <w:rPr>
                          <w:rFonts w:ascii="SassoonPrimaryInfant" w:hAnsi="SassoonPrimaryInfant" w:cs="Calibri"/>
                          <w:sz w:val="72"/>
                          <w:szCs w:val="72"/>
                        </w:rPr>
                        <w:t>St Cuthbert’s Catholic Primary School</w:t>
                      </w:r>
                    </w:p>
                    <w:p w14:paraId="16FECC13" w14:textId="77777777" w:rsidR="002F54E3" w:rsidRDefault="002F54E3" w:rsidP="003350CA">
                      <w:pPr>
                        <w:jc w:val="center"/>
                        <w:rPr>
                          <w:rFonts w:ascii="SassoonPrimaryInfant" w:hAnsi="SassoonPrimaryInfant" w:cs="Calibri"/>
                          <w:sz w:val="72"/>
                          <w:szCs w:val="72"/>
                        </w:rPr>
                      </w:pPr>
                    </w:p>
                    <w:p w14:paraId="1DA227FD" w14:textId="77777777" w:rsidR="002F54E3" w:rsidRPr="000B1920" w:rsidRDefault="002F54E3" w:rsidP="002F54E3">
                      <w:pPr>
                        <w:jc w:val="center"/>
                        <w:textDirection w:val="btLr"/>
                        <w:rPr>
                          <w:rFonts w:ascii="SassoonPrimaryInfant" w:eastAsia="SassoonPrimaryInfant" w:hAnsi="SassoonPrimaryInfant" w:cs="SassoonPrimaryInfant"/>
                          <w:b/>
                          <w:color w:val="000000"/>
                          <w:sz w:val="20"/>
                          <w:szCs w:val="20"/>
                        </w:rPr>
                      </w:pPr>
                      <w:r w:rsidRPr="00766BA7">
                        <w:rPr>
                          <w:rFonts w:ascii="SassoonPrimaryInfant" w:eastAsia="SassoonPrimaryInfant" w:hAnsi="SassoonPrimaryInfant" w:cs="SassoonPrimaryInfant"/>
                          <w:b/>
                          <w:color w:val="000000"/>
                          <w:sz w:val="20"/>
                          <w:szCs w:val="20"/>
                        </w:rPr>
                        <w:t xml:space="preserve">School </w:t>
                      </w:r>
                      <w:r>
                        <w:rPr>
                          <w:rFonts w:ascii="SassoonPrimaryInfant" w:eastAsia="SassoonPrimaryInfant" w:hAnsi="SassoonPrimaryInfant" w:cs="SassoonPrimaryInfant"/>
                          <w:b/>
                          <w:color w:val="000000"/>
                          <w:sz w:val="20"/>
                          <w:szCs w:val="20"/>
                        </w:rPr>
                        <w:t>Motto</w:t>
                      </w:r>
                      <w:r>
                        <w:rPr>
                          <w:rFonts w:ascii="SassoonPrimaryInfant" w:eastAsia="SassoonPrimaryInfant" w:hAnsi="SassoonPrimaryInfant" w:cs="SassoonPrimaryInfant"/>
                          <w:b/>
                          <w:color w:val="000000"/>
                          <w:sz w:val="20"/>
                          <w:szCs w:val="20"/>
                        </w:rPr>
                        <w:br/>
                      </w:r>
                      <w:r w:rsidRPr="00766BA7">
                        <w:rPr>
                          <w:rFonts w:ascii="SassoonPrimaryInfant" w:eastAsia="SassoonPrimaryInfant" w:hAnsi="SassoonPrimaryInfant" w:cs="SassoonPrimaryInfant"/>
                          <w:i/>
                          <w:color w:val="0070C0"/>
                          <w:sz w:val="20"/>
                          <w:szCs w:val="20"/>
                        </w:rPr>
                        <w:t>In love with Christ: Be the best I can. Be kind to one another.</w:t>
                      </w:r>
                      <w:r>
                        <w:rPr>
                          <w:rFonts w:ascii="SassoonPrimaryInfant" w:eastAsia="SassoonPrimaryInfant" w:hAnsi="SassoonPrimaryInfant" w:cs="SassoonPrimaryInfant"/>
                          <w:b/>
                          <w:color w:val="000000"/>
                          <w:sz w:val="20"/>
                          <w:szCs w:val="20"/>
                        </w:rPr>
                        <w:br/>
                      </w:r>
                      <w:r w:rsidRPr="00766BA7">
                        <w:rPr>
                          <w:rFonts w:ascii="SassoonPrimaryInfant" w:eastAsia="SassoonPrimaryInfant" w:hAnsi="SassoonPrimaryInfant" w:cs="SassoonPrimaryInfant"/>
                          <w:i/>
                          <w:color w:val="0070C0"/>
                          <w:sz w:val="20"/>
                          <w:szCs w:val="20"/>
                        </w:rPr>
                        <w:t>Amen</w:t>
                      </w:r>
                    </w:p>
                    <w:p w14:paraId="1EFBD494" w14:textId="77777777" w:rsidR="003350CA" w:rsidRPr="000012AB" w:rsidRDefault="003350CA" w:rsidP="003350CA">
                      <w:pPr>
                        <w:jc w:val="center"/>
                        <w:rPr>
                          <w:rFonts w:ascii="SassoonPrimaryInfant" w:hAnsi="SassoonPrimaryInfant" w:cs="Calibri"/>
                          <w:sz w:val="16"/>
                          <w:szCs w:val="16"/>
                        </w:rPr>
                      </w:pPr>
                    </w:p>
                    <w:p w14:paraId="6F54062C" w14:textId="5933C100" w:rsidR="003350CA" w:rsidRPr="00C844B4" w:rsidRDefault="00C844B4" w:rsidP="00C844B4">
                      <w:pPr>
                        <w:jc w:val="center"/>
                        <w:rPr>
                          <w:rFonts w:ascii="SassoonPrimaryInfant" w:hAnsi="SassoonPrimaryInfant" w:cs="Calibri"/>
                          <w:sz w:val="72"/>
                          <w:szCs w:val="72"/>
                        </w:rPr>
                      </w:pPr>
                      <w:r>
                        <w:rPr>
                          <w:noProof/>
                        </w:rPr>
                        <w:drawing>
                          <wp:inline distT="0" distB="0" distL="0" distR="0" wp14:anchorId="318006BA" wp14:editId="529780EB">
                            <wp:extent cx="3124200" cy="2960915"/>
                            <wp:effectExtent l="0" t="0" r="0" b="0"/>
                            <wp:docPr id="2" name="Picture 2" descr="C:\Users\hcrilly\Downloads\St Cuthbert's New Badge (1).jpg"/>
                            <wp:cNvGraphicFramePr/>
                            <a:graphic xmlns:a="http://schemas.openxmlformats.org/drawingml/2006/main">
                              <a:graphicData uri="http://schemas.openxmlformats.org/drawingml/2006/picture">
                                <pic:pic xmlns:pic="http://schemas.openxmlformats.org/drawingml/2006/picture">
                                  <pic:nvPicPr>
                                    <pic:cNvPr id="11" name="Picture 11" descr="C:\Users\hcrilly\Downloads\St Cuthbert's New Badge (1).jpg"/>
                                    <pic:cNvPicPr/>
                                  </pic:nvPicPr>
                                  <pic:blipFill rotWithShape="1">
                                    <a:blip r:embed="rId9" cstate="print">
                                      <a:extLst>
                                        <a:ext uri="{28A0092B-C50C-407E-A947-70E740481C1C}">
                                          <a14:useLocalDpi xmlns:a14="http://schemas.microsoft.com/office/drawing/2010/main" val="0"/>
                                        </a:ext>
                                      </a:extLst>
                                    </a:blip>
                                    <a:srcRect l="22005" t="8366" r="17895" b="7968"/>
                                    <a:stretch/>
                                  </pic:blipFill>
                                  <pic:spPr bwMode="auto">
                                    <a:xfrm>
                                      <a:off x="0" y="0"/>
                                      <a:ext cx="3144259" cy="2979925"/>
                                    </a:xfrm>
                                    <a:prstGeom prst="rect">
                                      <a:avLst/>
                                    </a:prstGeom>
                                    <a:noFill/>
                                    <a:ln>
                                      <a:noFill/>
                                    </a:ln>
                                    <a:extLst>
                                      <a:ext uri="{53640926-AAD7-44D8-BBD7-CCE9431645EC}">
                                        <a14:shadowObscured xmlns:a14="http://schemas.microsoft.com/office/drawing/2010/main"/>
                                      </a:ext>
                                    </a:extLst>
                                  </pic:spPr>
                                </pic:pic>
                              </a:graphicData>
                            </a:graphic>
                          </wp:inline>
                        </w:drawing>
                      </w:r>
                    </w:p>
                    <w:p w14:paraId="76986A2B" w14:textId="45438041" w:rsidR="002F54E3" w:rsidRPr="00766BA7" w:rsidRDefault="002F54E3" w:rsidP="002F54E3">
                      <w:pPr>
                        <w:pStyle w:val="Heading3"/>
                        <w:shd w:val="clear" w:color="auto" w:fill="FFFFFF"/>
                        <w:spacing w:before="0" w:after="0" w:line="840" w:lineRule="atLeast"/>
                        <w:jc w:val="center"/>
                        <w:textAlignment w:val="baseline"/>
                        <w:rPr>
                          <w:rFonts w:ascii="SassoonPrimaryInfant" w:hAnsi="SassoonPrimaryInfant"/>
                          <w:color w:val="212121"/>
                          <w:sz w:val="22"/>
                          <w:szCs w:val="22"/>
                        </w:rPr>
                      </w:pPr>
                      <w:r w:rsidRPr="00766BA7">
                        <w:rPr>
                          <w:rFonts w:ascii="SassoonPrimaryInfant" w:hAnsi="SassoonPrimaryInfant"/>
                          <w:color w:val="212121"/>
                          <w:sz w:val="22"/>
                          <w:szCs w:val="22"/>
                          <w:bdr w:val="none" w:sz="0" w:space="0" w:color="auto" w:frame="1"/>
                        </w:rPr>
                        <w:t>Mission Statement</w:t>
                      </w:r>
                    </w:p>
                    <w:p w14:paraId="502DF65F" w14:textId="77777777" w:rsidR="002F54E3" w:rsidRPr="00766BA7" w:rsidRDefault="002F54E3" w:rsidP="002F54E3">
                      <w:pPr>
                        <w:pStyle w:val="NormalWeb"/>
                        <w:shd w:val="clear" w:color="auto" w:fill="FFFFFF"/>
                        <w:spacing w:before="0" w:beforeAutospacing="0" w:after="0" w:afterAutospacing="0"/>
                        <w:jc w:val="center"/>
                        <w:textAlignment w:val="baseline"/>
                        <w:rPr>
                          <w:rFonts w:ascii="SassoonPrimaryInfant" w:hAnsi="SassoonPrimaryInfant"/>
                          <w:i/>
                          <w:color w:val="0070C0"/>
                          <w:sz w:val="22"/>
                          <w:szCs w:val="22"/>
                        </w:rPr>
                      </w:pPr>
                      <w:r w:rsidRPr="00766BA7">
                        <w:rPr>
                          <w:rFonts w:ascii="SassoonPrimaryInfant" w:hAnsi="SassoonPrimaryInfant"/>
                          <w:i/>
                          <w:color w:val="0070C0"/>
                          <w:sz w:val="22"/>
                          <w:szCs w:val="22"/>
                          <w:bdr w:val="none" w:sz="0" w:space="0" w:color="auto" w:frame="1"/>
                        </w:rPr>
                        <w:t>As missionaries of our faith, our school community strives to embody the Christian values of St Cuthbert sharing in humility, spirituality, tolerance and kindness.</w:t>
                      </w:r>
                      <w:r w:rsidRPr="00766BA7">
                        <w:rPr>
                          <w:rFonts w:ascii="SassoonPrimaryInfant" w:hAnsi="SassoonPrimaryInfant"/>
                          <w:i/>
                          <w:color w:val="0070C0"/>
                          <w:sz w:val="22"/>
                          <w:szCs w:val="22"/>
                        </w:rPr>
                        <w:br/>
                      </w:r>
                      <w:r w:rsidRPr="00766BA7">
                        <w:rPr>
                          <w:rFonts w:ascii="SassoonPrimaryInfant" w:hAnsi="SassoonPrimaryInfant"/>
                          <w:i/>
                          <w:color w:val="0070C0"/>
                          <w:sz w:val="22"/>
                          <w:szCs w:val="22"/>
                          <w:bdr w:val="none" w:sz="0" w:space="0" w:color="auto" w:frame="1"/>
                        </w:rPr>
                        <w:t>Each individual is nurtured and celebrated within our inclusive and equitable setting; appreciating and embracing diversity within the world around them.</w:t>
                      </w:r>
                    </w:p>
                    <w:p w14:paraId="17CEB360" w14:textId="6FC43673" w:rsidR="003350CA" w:rsidRDefault="003350CA" w:rsidP="003350CA">
                      <w:pPr>
                        <w:jc w:val="center"/>
                        <w:rPr>
                          <w:rFonts w:ascii="SassoonPrimaryInfant" w:hAnsi="SassoonPrimaryInfant" w:cs="Calibri"/>
                          <w:sz w:val="16"/>
                          <w:szCs w:val="16"/>
                        </w:rPr>
                      </w:pPr>
                    </w:p>
                    <w:p w14:paraId="37E43535" w14:textId="4C771E7A" w:rsidR="003350CA" w:rsidRPr="000012AB" w:rsidRDefault="003350CA" w:rsidP="003314A5">
                      <w:pPr>
                        <w:rPr>
                          <w:rFonts w:ascii="SassoonPrimaryInfant" w:hAnsi="SassoonPrimaryInfant" w:cs="Calibri"/>
                          <w:sz w:val="16"/>
                          <w:szCs w:val="16"/>
                        </w:rPr>
                      </w:pPr>
                    </w:p>
                    <w:p w14:paraId="0336FA96" w14:textId="77777777" w:rsidR="002F54E3" w:rsidRDefault="002F54E3" w:rsidP="003350CA">
                      <w:pPr>
                        <w:jc w:val="center"/>
                        <w:rPr>
                          <w:rFonts w:ascii="SassoonPrimaryInfant" w:hAnsi="SassoonPrimaryInfant" w:cs="Calibri"/>
                          <w:sz w:val="56"/>
                          <w:szCs w:val="56"/>
                        </w:rPr>
                      </w:pPr>
                    </w:p>
                    <w:p w14:paraId="5107CE6A" w14:textId="77777777" w:rsidR="002F54E3" w:rsidRDefault="002F54E3" w:rsidP="003350CA">
                      <w:pPr>
                        <w:jc w:val="center"/>
                        <w:rPr>
                          <w:rFonts w:ascii="SassoonPrimaryInfant" w:hAnsi="SassoonPrimaryInfant" w:cs="Calibri"/>
                          <w:sz w:val="56"/>
                          <w:szCs w:val="56"/>
                        </w:rPr>
                      </w:pPr>
                    </w:p>
                    <w:p w14:paraId="7CDB4DFA" w14:textId="0B09FDC3" w:rsidR="00AE7128" w:rsidRPr="002F54E3" w:rsidRDefault="00A96D61" w:rsidP="003350CA">
                      <w:pPr>
                        <w:jc w:val="center"/>
                        <w:rPr>
                          <w:rFonts w:ascii="SassoonPrimaryInfant" w:hAnsi="SassoonPrimaryInfant" w:cs="Calibri"/>
                          <w:sz w:val="56"/>
                          <w:szCs w:val="56"/>
                        </w:rPr>
                      </w:pPr>
                      <w:r>
                        <w:rPr>
                          <w:rFonts w:ascii="SassoonPrimaryInfant" w:hAnsi="SassoonPrimaryInfant" w:cs="Calibri"/>
                          <w:sz w:val="56"/>
                          <w:szCs w:val="56"/>
                        </w:rPr>
                        <w:t>EYFS Charging Policy</w:t>
                      </w:r>
                    </w:p>
                    <w:p w14:paraId="4D08505B" w14:textId="7FCE582A" w:rsidR="00C844B4" w:rsidRPr="002F54E3" w:rsidRDefault="00C844B4" w:rsidP="003350CA">
                      <w:pPr>
                        <w:jc w:val="center"/>
                        <w:rPr>
                          <w:rFonts w:ascii="SassoonPrimaryInfant" w:hAnsi="SassoonPrimaryInfant" w:cs="Calibri"/>
                          <w:sz w:val="56"/>
                          <w:szCs w:val="56"/>
                        </w:rPr>
                      </w:pPr>
                      <w:r w:rsidRPr="002F54E3">
                        <w:rPr>
                          <w:rFonts w:ascii="SassoonPrimaryInfant" w:hAnsi="SassoonPrimaryInfant" w:cs="Calibri"/>
                          <w:sz w:val="56"/>
                          <w:szCs w:val="56"/>
                        </w:rPr>
                        <w:t>October 202</w:t>
                      </w:r>
                      <w:r w:rsidR="00A96D61">
                        <w:rPr>
                          <w:rFonts w:ascii="SassoonPrimaryInfant" w:hAnsi="SassoonPrimaryInfant" w:cs="Calibri"/>
                          <w:sz w:val="56"/>
                          <w:szCs w:val="56"/>
                        </w:rPr>
                        <w:t>5</w:t>
                      </w:r>
                    </w:p>
                    <w:p w14:paraId="0909724B" w14:textId="336FB6EF" w:rsidR="003350CA" w:rsidRPr="000012AB" w:rsidRDefault="003350CA" w:rsidP="003350CA">
                      <w:pPr>
                        <w:jc w:val="center"/>
                        <w:rPr>
                          <w:rFonts w:ascii="SassoonPrimaryInfant" w:hAnsi="SassoonPrimaryInfant" w:cs="Calibri"/>
                          <w:sz w:val="72"/>
                          <w:szCs w:val="72"/>
                        </w:rPr>
                      </w:pPr>
                    </w:p>
                    <w:p w14:paraId="4A725DB8" w14:textId="77777777" w:rsidR="003350CA" w:rsidRPr="00837936" w:rsidRDefault="003350CA" w:rsidP="003350CA">
                      <w:pPr>
                        <w:jc w:val="center"/>
                        <w:rPr>
                          <w:rFonts w:ascii="SassoonPrimaryInfant" w:hAnsi="SassoonPrimaryInfant" w:cs="Calibri"/>
                          <w:b/>
                          <w:sz w:val="56"/>
                          <w:szCs w:val="56"/>
                        </w:rPr>
                      </w:pPr>
                    </w:p>
                    <w:p w14:paraId="208237B5" w14:textId="77777777" w:rsidR="003350CA" w:rsidRPr="00546E22" w:rsidRDefault="003350CA" w:rsidP="003350CA">
                      <w:pPr>
                        <w:pStyle w:val="BodyText"/>
                        <w:ind w:left="-709" w:right="42"/>
                        <w:jc w:val="center"/>
                        <w:rPr>
                          <w:rFonts w:ascii="SassoonPrimaryInfant" w:hAnsi="SassoonPrimaryInfant" w:cs="Calibri"/>
                          <w:sz w:val="28"/>
                          <w:szCs w:val="28"/>
                        </w:rPr>
                      </w:pPr>
                      <w:r>
                        <w:rPr>
                          <w:rFonts w:ascii="SassoonPrimaryInfant" w:hAnsi="SassoonPrimaryInfant" w:cs="Calibri"/>
                        </w:rPr>
                        <w:t xml:space="preserve">        </w:t>
                      </w:r>
                    </w:p>
                    <w:p w14:paraId="3E9FE8C1" w14:textId="77777777" w:rsidR="003350CA" w:rsidRPr="00546E22" w:rsidRDefault="003350CA" w:rsidP="003350CA">
                      <w:pPr>
                        <w:jc w:val="center"/>
                        <w:rPr>
                          <w:rFonts w:ascii="SassoonPrimaryInfant" w:hAnsi="SassoonPrimaryInfant" w:cs="Calibri"/>
                          <w:noProof/>
                          <w:sz w:val="36"/>
                          <w:szCs w:val="36"/>
                        </w:rPr>
                      </w:pPr>
                    </w:p>
                  </w:txbxContent>
                </v:textbox>
                <w10:wrap type="square" anchorx="margin"/>
              </v:shape>
            </w:pict>
          </mc:Fallback>
        </mc:AlternateContent>
      </w:r>
      <w:bookmarkStart w:id="0" w:name="_Toc493589707"/>
      <w:bookmarkStart w:id="1" w:name="_Toc54106727"/>
    </w:p>
    <w:p w14:paraId="77FE93D6" w14:textId="69A45F67" w:rsidR="00C844B4" w:rsidRPr="00C844B4" w:rsidRDefault="00C844B4" w:rsidP="00C844B4">
      <w:pPr>
        <w:pStyle w:val="Heading1"/>
        <w:rPr>
          <w:rFonts w:ascii="SassoonPrimaryInfant" w:hAnsi="SassoonPrimaryInfant"/>
          <w:color w:val="auto"/>
          <w:sz w:val="24"/>
          <w:szCs w:val="24"/>
          <w:u w:val="single"/>
        </w:rPr>
      </w:pPr>
      <w:bookmarkStart w:id="2" w:name="_Toc493495532"/>
      <w:bookmarkStart w:id="3" w:name="_Toc493589716"/>
      <w:bookmarkStart w:id="4" w:name="_Toc54106736"/>
      <w:bookmarkEnd w:id="0"/>
      <w:bookmarkEnd w:id="1"/>
      <w:r w:rsidRPr="00C844B4">
        <w:rPr>
          <w:rFonts w:ascii="SassoonPrimaryInfant" w:hAnsi="SassoonPrimaryInfant"/>
          <w:color w:val="auto"/>
          <w:sz w:val="24"/>
          <w:szCs w:val="24"/>
          <w:u w:val="single"/>
        </w:rPr>
        <w:lastRenderedPageBreak/>
        <w:t>Aim</w:t>
      </w:r>
    </w:p>
    <w:p w14:paraId="248EAB04" w14:textId="77777777" w:rsidR="00A96D61" w:rsidRDefault="00A96D61" w:rsidP="00C844B4">
      <w:pPr>
        <w:rPr>
          <w:rFonts w:ascii="SassoonPrimaryInfant" w:hAnsi="SassoonPrimaryInfant"/>
          <w:lang w:eastAsia="en-US"/>
        </w:rPr>
      </w:pPr>
    </w:p>
    <w:p w14:paraId="72A993BD" w14:textId="3373BC30" w:rsidR="00C844B4" w:rsidRPr="00A96D61" w:rsidRDefault="00A96D61" w:rsidP="00126B84">
      <w:pPr>
        <w:jc w:val="both"/>
        <w:rPr>
          <w:rFonts w:ascii="SassoonPrimaryInfant" w:hAnsi="SassoonPrimaryInfant"/>
        </w:rPr>
      </w:pPr>
      <w:r w:rsidRPr="00A96D61">
        <w:rPr>
          <w:rFonts w:ascii="SassoonPrimaryInfant" w:hAnsi="SassoonPrimaryInfant"/>
        </w:rPr>
        <w:t xml:space="preserve">This Charging Policy is designed to ensure </w:t>
      </w:r>
      <w:r w:rsidRPr="00A96D61">
        <w:rPr>
          <w:rFonts w:ascii="SassoonPrimaryInfant" w:hAnsi="SassoonPrimaryInfant"/>
          <w:b/>
          <w:bCs/>
        </w:rPr>
        <w:t>clarity, fairness and compliance</w:t>
      </w:r>
      <w:r w:rsidRPr="00A96D61">
        <w:rPr>
          <w:rFonts w:ascii="SassoonPrimaryInfant" w:hAnsi="SassoonPrimaryInfant"/>
        </w:rPr>
        <w:t xml:space="preserve"> in the delivery of Early Years Foundation Stage (EYFS) provision.</w:t>
      </w:r>
    </w:p>
    <w:p w14:paraId="7719D45C" w14:textId="77777777" w:rsidR="00A96D61" w:rsidRPr="00A96D61" w:rsidRDefault="00A96D61" w:rsidP="00126B84">
      <w:pPr>
        <w:spacing w:before="100" w:beforeAutospacing="1" w:after="100" w:afterAutospacing="1"/>
        <w:jc w:val="both"/>
        <w:rPr>
          <w:rFonts w:ascii="SassoonPrimaryInfant" w:hAnsi="SassoonPrimaryInfant"/>
        </w:rPr>
      </w:pPr>
      <w:r w:rsidRPr="00A96D61">
        <w:rPr>
          <w:rFonts w:ascii="SassoonPrimaryInfant" w:hAnsi="SassoonPrimaryInfant"/>
        </w:rPr>
        <w:t>The core aims of this policy are:</w:t>
      </w:r>
    </w:p>
    <w:p w14:paraId="34F4C229" w14:textId="77777777" w:rsidR="00A96D61" w:rsidRPr="00A96D61" w:rsidRDefault="00A96D61" w:rsidP="00126B84">
      <w:pPr>
        <w:numPr>
          <w:ilvl w:val="0"/>
          <w:numId w:val="32"/>
        </w:numPr>
        <w:spacing w:before="100" w:beforeAutospacing="1" w:after="100" w:afterAutospacing="1"/>
        <w:jc w:val="both"/>
        <w:rPr>
          <w:rFonts w:ascii="SassoonPrimaryInfant" w:hAnsi="SassoonPrimaryInfant"/>
        </w:rPr>
      </w:pPr>
      <w:r w:rsidRPr="00A96D61">
        <w:rPr>
          <w:rFonts w:ascii="SassoonPrimaryInfant" w:hAnsi="SassoonPrimaryInfant"/>
          <w:b/>
          <w:bCs/>
        </w:rPr>
        <w:t>Transparency and Clarity:</w:t>
      </w:r>
      <w:r w:rsidRPr="00A96D61">
        <w:rPr>
          <w:rFonts w:ascii="SassoonPrimaryInfant" w:hAnsi="SassoonPrimaryInfant"/>
        </w:rPr>
        <w:t xml:space="preserve"> To </w:t>
      </w:r>
      <w:r w:rsidRPr="00A96D61">
        <w:rPr>
          <w:rFonts w:ascii="SassoonPrimaryInfant" w:hAnsi="SassoonPrimaryInfant"/>
          <w:bCs/>
        </w:rPr>
        <w:t>clearly communicate</w:t>
      </w:r>
      <w:r w:rsidRPr="00A96D61">
        <w:rPr>
          <w:rFonts w:ascii="SassoonPrimaryInfant" w:hAnsi="SassoonPrimaryInfant"/>
        </w:rPr>
        <w:t xml:space="preserve"> to all parents and carers precisely what services, resources, and activities they will be charged for, ensuring complete understanding of the fee structure.</w:t>
      </w:r>
    </w:p>
    <w:p w14:paraId="2CC978BC" w14:textId="77777777" w:rsidR="00A96D61" w:rsidRPr="00A96D61" w:rsidRDefault="00A96D61" w:rsidP="00126B84">
      <w:pPr>
        <w:numPr>
          <w:ilvl w:val="0"/>
          <w:numId w:val="32"/>
        </w:numPr>
        <w:spacing w:before="100" w:beforeAutospacing="1" w:after="100" w:afterAutospacing="1"/>
        <w:jc w:val="both"/>
        <w:rPr>
          <w:rFonts w:ascii="SassoonPrimaryInfant" w:hAnsi="SassoonPrimaryInfant"/>
        </w:rPr>
      </w:pPr>
      <w:r w:rsidRPr="00A96D61">
        <w:rPr>
          <w:rFonts w:ascii="SassoonPrimaryInfant" w:hAnsi="SassoonPrimaryInfant"/>
          <w:b/>
          <w:bCs/>
        </w:rPr>
        <w:t>Funding Entitlement Guarantee:</w:t>
      </w:r>
      <w:r w:rsidRPr="00A96D61">
        <w:rPr>
          <w:rFonts w:ascii="SassoonPrimaryInfant" w:hAnsi="SassoonPrimaryInfant"/>
        </w:rPr>
        <w:t xml:space="preserve"> To guarantee that all eligible funding entitlements (such as the 15 and 30 hours) are delivered </w:t>
      </w:r>
      <w:r w:rsidRPr="00A96D61">
        <w:rPr>
          <w:rFonts w:ascii="SassoonPrimaryInfant" w:hAnsi="SassoonPrimaryInfant"/>
          <w:bCs/>
        </w:rPr>
        <w:t>free at the point of delivery</w:t>
      </w:r>
      <w:r w:rsidRPr="00A96D61">
        <w:rPr>
          <w:rFonts w:ascii="SassoonPrimaryInfant" w:hAnsi="SassoonPrimaryInfant"/>
        </w:rPr>
        <w:t>, upholding the statutory requirements for early years provision.</w:t>
      </w:r>
    </w:p>
    <w:p w14:paraId="482995F8" w14:textId="77777777" w:rsidR="00A96D61" w:rsidRPr="00A96D61" w:rsidRDefault="00A96D61" w:rsidP="00126B84">
      <w:pPr>
        <w:numPr>
          <w:ilvl w:val="0"/>
          <w:numId w:val="32"/>
        </w:numPr>
        <w:spacing w:before="100" w:beforeAutospacing="1" w:after="100" w:afterAutospacing="1"/>
        <w:jc w:val="both"/>
        <w:rPr>
          <w:rFonts w:ascii="SassoonPrimaryInfant" w:hAnsi="SassoonPrimaryInfant"/>
        </w:rPr>
      </w:pPr>
      <w:r w:rsidRPr="00A96D61">
        <w:rPr>
          <w:rFonts w:ascii="SassoonPrimaryInfant" w:hAnsi="SassoonPrimaryInfant"/>
          <w:b/>
          <w:bCs/>
        </w:rPr>
        <w:t>Supportive Understanding:</w:t>
      </w:r>
      <w:r w:rsidRPr="00A96D61">
        <w:rPr>
          <w:rFonts w:ascii="SassoonPrimaryInfant" w:hAnsi="SassoonPrimaryInfant"/>
        </w:rPr>
        <w:t xml:space="preserve"> To actively </w:t>
      </w:r>
      <w:r w:rsidRPr="00A96D61">
        <w:rPr>
          <w:rFonts w:ascii="SassoonPrimaryInfant" w:hAnsi="SassoonPrimaryInfant"/>
          <w:bCs/>
        </w:rPr>
        <w:t>support families in distinguishing</w:t>
      </w:r>
      <w:r w:rsidRPr="00A96D61">
        <w:rPr>
          <w:rFonts w:ascii="SassoonPrimaryInfant" w:hAnsi="SassoonPrimaryInfant"/>
        </w:rPr>
        <w:t xml:space="preserve"> between services covered by government funding and </w:t>
      </w:r>
      <w:r w:rsidRPr="00A96D61">
        <w:rPr>
          <w:rFonts w:ascii="SassoonPrimaryInfant" w:hAnsi="SassoonPrimaryInfant"/>
          <w:bCs/>
        </w:rPr>
        <w:t>voluntary or additional charges</w:t>
      </w:r>
      <w:r w:rsidRPr="00A96D61">
        <w:rPr>
          <w:rFonts w:ascii="SassoonPrimaryInfant" w:hAnsi="SassoonPrimaryInfant"/>
        </w:rPr>
        <w:t>, such as those for consumables, extra sessions, or optional trips.</w:t>
      </w:r>
    </w:p>
    <w:p w14:paraId="7E6B247B" w14:textId="77777777" w:rsidR="00A96D61" w:rsidRPr="00A96D61" w:rsidRDefault="00A96D61" w:rsidP="00126B84">
      <w:pPr>
        <w:numPr>
          <w:ilvl w:val="0"/>
          <w:numId w:val="32"/>
        </w:numPr>
        <w:spacing w:before="100" w:beforeAutospacing="1" w:after="100" w:afterAutospacing="1"/>
        <w:jc w:val="both"/>
        <w:rPr>
          <w:rFonts w:ascii="SassoonPrimaryInfant" w:hAnsi="SassoonPrimaryInfant"/>
        </w:rPr>
      </w:pPr>
      <w:r w:rsidRPr="00A96D61">
        <w:rPr>
          <w:rFonts w:ascii="SassoonPrimaryInfant" w:hAnsi="SassoonPrimaryInfant"/>
          <w:b/>
          <w:bCs/>
        </w:rPr>
        <w:t>Equality of Access:</w:t>
      </w:r>
      <w:r w:rsidRPr="00A96D61">
        <w:rPr>
          <w:rFonts w:ascii="SassoonPrimaryInfant" w:hAnsi="SassoonPrimaryInfant"/>
        </w:rPr>
        <w:t xml:space="preserve"> To ensure </w:t>
      </w:r>
      <w:r w:rsidRPr="00A96D61">
        <w:rPr>
          <w:rFonts w:ascii="SassoonPrimaryInfant" w:hAnsi="SassoonPrimaryInfant"/>
          <w:bCs/>
        </w:rPr>
        <w:t>equality of access</w:t>
      </w:r>
      <w:r w:rsidRPr="00A96D61">
        <w:rPr>
          <w:rFonts w:ascii="SassoonPrimaryInfant" w:hAnsi="SassoonPrimaryInfant"/>
        </w:rPr>
        <w:t xml:space="preserve"> for all children, meaning all families are entitled to the same high-quality provision and experiences, </w:t>
      </w:r>
      <w:r w:rsidRPr="00A96D61">
        <w:rPr>
          <w:rFonts w:ascii="SassoonPrimaryInfant" w:hAnsi="SassoonPrimaryInfant"/>
          <w:bCs/>
        </w:rPr>
        <w:t>irrespective of whether they choose to pay</w:t>
      </w:r>
      <w:r w:rsidRPr="00A96D61">
        <w:rPr>
          <w:rFonts w:ascii="SassoonPrimaryInfant" w:hAnsi="SassoonPrimaryInfant"/>
        </w:rPr>
        <w:t xml:space="preserve"> for consumables or voluntary contributions. No child will be disadvantaged or excluded based on a family’s financial choice.</w:t>
      </w:r>
    </w:p>
    <w:p w14:paraId="6F637745" w14:textId="55E3842E" w:rsidR="00A96D61" w:rsidRDefault="00A96D61" w:rsidP="00A96D61">
      <w:pPr>
        <w:spacing w:before="100" w:beforeAutospacing="1" w:after="100" w:afterAutospacing="1"/>
        <w:rPr>
          <w:rFonts w:ascii="SassoonPrimaryInfant" w:hAnsi="SassoonPrimaryInfant"/>
        </w:rPr>
      </w:pPr>
      <w:r w:rsidRPr="00A96D61">
        <w:rPr>
          <w:rFonts w:ascii="SassoonPrimaryInfant" w:hAnsi="SassoonPrimaryInfant"/>
        </w:rPr>
        <w:t>This policy aims to strike a balance between high-quality provision and financial accessibility for all families using our EYFS setting.</w:t>
      </w:r>
    </w:p>
    <w:p w14:paraId="531F6157" w14:textId="77777777" w:rsidR="00A96D61" w:rsidRPr="005C4E45" w:rsidRDefault="00A96D61" w:rsidP="00A96D61">
      <w:pPr>
        <w:pStyle w:val="Heading3"/>
        <w:rPr>
          <w:rFonts w:ascii="SassoonPrimaryInfant" w:hAnsi="SassoonPrimaryInfant"/>
          <w:sz w:val="27"/>
          <w:szCs w:val="27"/>
          <w:u w:val="single"/>
        </w:rPr>
      </w:pPr>
      <w:r w:rsidRPr="005C4E45">
        <w:rPr>
          <w:rFonts w:ascii="SassoonPrimaryInfant" w:hAnsi="SassoonPrimaryInfant"/>
          <w:u w:val="single"/>
        </w:rPr>
        <w:t>Funded Entitlement Delivery</w:t>
      </w:r>
    </w:p>
    <w:p w14:paraId="75E616C7" w14:textId="1704C33C" w:rsidR="00A96D61" w:rsidRDefault="00A96D61" w:rsidP="00A96D61">
      <w:pPr>
        <w:pStyle w:val="NormalWeb"/>
        <w:rPr>
          <w:rFonts w:ascii="SassoonPrimaryInfant" w:hAnsi="SassoonPrimaryInfant"/>
        </w:rPr>
      </w:pPr>
      <w:r w:rsidRPr="00A96D61">
        <w:rPr>
          <w:rFonts w:ascii="SassoonPrimaryInfant" w:hAnsi="SassoonPrimaryInfant"/>
        </w:rPr>
        <w:t xml:space="preserve">We are open for </w:t>
      </w:r>
      <w:r w:rsidRPr="00A96D61">
        <w:rPr>
          <w:rFonts w:ascii="SassoonPrimaryInfant" w:hAnsi="SassoonPrimaryInfant"/>
          <w:bCs/>
        </w:rPr>
        <w:t>38 weeks</w:t>
      </w:r>
      <w:r w:rsidRPr="00A96D61">
        <w:rPr>
          <w:rFonts w:ascii="SassoonPrimaryInfant" w:hAnsi="SassoonPrimaryInfant"/>
        </w:rPr>
        <w:t xml:space="preserve"> of the year, operating on a </w:t>
      </w:r>
      <w:r w:rsidRPr="00A96D61">
        <w:rPr>
          <w:rFonts w:ascii="SassoonPrimaryInfant" w:hAnsi="SassoonPrimaryInfant"/>
          <w:bCs/>
        </w:rPr>
        <w:t>term-time</w:t>
      </w:r>
      <w:r w:rsidRPr="00A96D61">
        <w:rPr>
          <w:rFonts w:ascii="SassoonPrimaryInfant" w:hAnsi="SassoonPrimaryInfant"/>
        </w:rPr>
        <w:t xml:space="preserve"> basis. All funded places are offered as consistent sessions across the week, ensuring </w:t>
      </w:r>
      <w:r w:rsidRPr="00A96D61">
        <w:rPr>
          <w:rFonts w:ascii="SassoonPrimaryInfant" w:hAnsi="SassoonPrimaryInfant"/>
          <w:bCs/>
        </w:rPr>
        <w:t>equality of access</w:t>
      </w:r>
      <w:r w:rsidRPr="00A96D61">
        <w:rPr>
          <w:rFonts w:ascii="SassoonPrimaryInfant" w:hAnsi="SassoonPrimaryInfant"/>
        </w:rPr>
        <w:t xml:space="preserve"> regardless of whether a family opts to pay for consumables.</w:t>
      </w:r>
    </w:p>
    <w:tbl>
      <w:tblPr>
        <w:tblStyle w:val="TableGrid"/>
        <w:tblW w:w="0" w:type="auto"/>
        <w:tblLook w:val="04A0" w:firstRow="1" w:lastRow="0" w:firstColumn="1" w:lastColumn="0" w:noHBand="0" w:noVBand="1"/>
      </w:tblPr>
      <w:tblGrid>
        <w:gridCol w:w="2312"/>
        <w:gridCol w:w="2312"/>
        <w:gridCol w:w="2313"/>
        <w:gridCol w:w="2313"/>
      </w:tblGrid>
      <w:tr w:rsidR="00A96D61" w14:paraId="702310E3" w14:textId="77777777" w:rsidTr="005C4E45">
        <w:tc>
          <w:tcPr>
            <w:tcW w:w="2312" w:type="dxa"/>
            <w:shd w:val="clear" w:color="auto" w:fill="D0CECE" w:themeFill="background2" w:themeFillShade="E6"/>
          </w:tcPr>
          <w:p w14:paraId="4A6D44AD" w14:textId="3D741EBB" w:rsidR="00A96D61" w:rsidRPr="00A96D61" w:rsidRDefault="00A96D61" w:rsidP="00A96D61">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b/>
              </w:rPr>
            </w:pPr>
            <w:r w:rsidRPr="00A96D61">
              <w:rPr>
                <w:rFonts w:ascii="SassoonPrimaryInfant" w:hAnsi="SassoonPrimaryInfant"/>
                <w:b/>
              </w:rPr>
              <w:t>Funding Stream</w:t>
            </w:r>
          </w:p>
        </w:tc>
        <w:tc>
          <w:tcPr>
            <w:tcW w:w="2312" w:type="dxa"/>
            <w:shd w:val="clear" w:color="auto" w:fill="D0CECE" w:themeFill="background2" w:themeFillShade="E6"/>
          </w:tcPr>
          <w:p w14:paraId="5CF08C5E" w14:textId="5CC59B96" w:rsidR="00A96D61" w:rsidRPr="00A96D61" w:rsidRDefault="00A96D61" w:rsidP="00A96D61">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b/>
              </w:rPr>
            </w:pPr>
            <w:r w:rsidRPr="00A96D61">
              <w:rPr>
                <w:rFonts w:ascii="SassoonPrimaryInfant" w:hAnsi="SassoonPrimaryInfant"/>
                <w:b/>
              </w:rPr>
              <w:t>Eligibility</w:t>
            </w:r>
          </w:p>
        </w:tc>
        <w:tc>
          <w:tcPr>
            <w:tcW w:w="2313" w:type="dxa"/>
            <w:shd w:val="clear" w:color="auto" w:fill="D0CECE" w:themeFill="background2" w:themeFillShade="E6"/>
          </w:tcPr>
          <w:p w14:paraId="1345E517" w14:textId="2568E9A1" w:rsidR="00A96D61" w:rsidRPr="00A96D61" w:rsidRDefault="00A96D61" w:rsidP="00A96D61">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b/>
              </w:rPr>
            </w:pPr>
            <w:r w:rsidRPr="00A96D61">
              <w:rPr>
                <w:rFonts w:ascii="SassoonPrimaryInfant" w:hAnsi="SassoonPrimaryInfant"/>
                <w:b/>
              </w:rPr>
              <w:t>Session Time</w:t>
            </w:r>
          </w:p>
        </w:tc>
        <w:tc>
          <w:tcPr>
            <w:tcW w:w="2313" w:type="dxa"/>
            <w:shd w:val="clear" w:color="auto" w:fill="D0CECE" w:themeFill="background2" w:themeFillShade="E6"/>
          </w:tcPr>
          <w:p w14:paraId="7B726F41" w14:textId="396C7479" w:rsidR="00A96D61" w:rsidRPr="00A96D61" w:rsidRDefault="00A96D61" w:rsidP="00A96D61">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b/>
              </w:rPr>
            </w:pPr>
            <w:r w:rsidRPr="00A96D61">
              <w:rPr>
                <w:rFonts w:ascii="SassoonPrimaryInfant" w:hAnsi="SassoonPrimaryInfant"/>
                <w:b/>
              </w:rPr>
              <w:t>Sessions Offered</w:t>
            </w:r>
          </w:p>
        </w:tc>
      </w:tr>
      <w:tr w:rsidR="00126B84" w14:paraId="3DD06A21" w14:textId="77777777" w:rsidTr="00A96D61">
        <w:tc>
          <w:tcPr>
            <w:tcW w:w="2312" w:type="dxa"/>
          </w:tcPr>
          <w:p w14:paraId="4074501C" w14:textId="430B8B29" w:rsidR="00126B84" w:rsidRPr="00A96D61" w:rsidRDefault="00126B84" w:rsidP="00126B84">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A96D61">
              <w:rPr>
                <w:rFonts w:ascii="SassoonPrimaryInfant" w:hAnsi="SassoonPrimaryInfant"/>
              </w:rPr>
              <w:t>Supported 2-Year Funding</w:t>
            </w:r>
          </w:p>
        </w:tc>
        <w:tc>
          <w:tcPr>
            <w:tcW w:w="2312" w:type="dxa"/>
          </w:tcPr>
          <w:p w14:paraId="4932083B" w14:textId="2CE6775E" w:rsidR="00126B84" w:rsidRPr="00A96D61" w:rsidRDefault="00126B84" w:rsidP="00126B84">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A96D61">
              <w:rPr>
                <w:rFonts w:ascii="SassoonPrimaryInfant" w:hAnsi="SassoonPrimaryInfant"/>
              </w:rPr>
              <w:t>Eligible children from the term following their 2nd birthday (limited to 5 places).</w:t>
            </w:r>
          </w:p>
        </w:tc>
        <w:tc>
          <w:tcPr>
            <w:tcW w:w="2313" w:type="dxa"/>
          </w:tcPr>
          <w:p w14:paraId="1F7292E8" w14:textId="207E11F7" w:rsidR="00126B84" w:rsidRPr="00A96D61" w:rsidRDefault="00126B84" w:rsidP="00126B84">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A96D61">
              <w:rPr>
                <w:rFonts w:ascii="SassoonPrimaryInfant" w:hAnsi="SassoonPrimaryInfant"/>
              </w:rPr>
              <w:t>8:45 am – 11:45 am</w:t>
            </w:r>
          </w:p>
        </w:tc>
        <w:tc>
          <w:tcPr>
            <w:tcW w:w="2313" w:type="dxa"/>
          </w:tcPr>
          <w:p w14:paraId="097A8F19" w14:textId="1F83E8C7" w:rsidR="00126B84" w:rsidRPr="00A96D61" w:rsidRDefault="00126B84" w:rsidP="00126B84">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A96D61">
              <w:rPr>
                <w:rFonts w:ascii="SassoonPrimaryInfant" w:hAnsi="SassoonPrimaryInfant"/>
              </w:rPr>
              <w:t>5 x 3-hour morning sessions (Monday to Friday)</w:t>
            </w:r>
          </w:p>
        </w:tc>
      </w:tr>
      <w:tr w:rsidR="00126B84" w14:paraId="38EC959A" w14:textId="77777777" w:rsidTr="00A96D61">
        <w:tc>
          <w:tcPr>
            <w:tcW w:w="2312" w:type="dxa"/>
          </w:tcPr>
          <w:p w14:paraId="0C4BD379" w14:textId="00A118F5" w:rsidR="00126B84" w:rsidRPr="00A96D61" w:rsidRDefault="00126B84" w:rsidP="00126B84">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A96D61">
              <w:rPr>
                <w:rFonts w:ascii="SassoonPrimaryInfant" w:hAnsi="SassoonPrimaryInfant"/>
              </w:rPr>
              <w:t>Universal 15 Hours</w:t>
            </w:r>
          </w:p>
        </w:tc>
        <w:tc>
          <w:tcPr>
            <w:tcW w:w="2312" w:type="dxa"/>
          </w:tcPr>
          <w:p w14:paraId="53FC77F0" w14:textId="265CE8A5" w:rsidR="00126B84" w:rsidRPr="00A96D61" w:rsidRDefault="00126B84" w:rsidP="00126B84">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A96D61">
              <w:rPr>
                <w:rFonts w:ascii="SassoonPrimaryInfant" w:hAnsi="SassoonPrimaryInfant"/>
              </w:rPr>
              <w:t>All children from the term following their 3rd birthday (Nursery aged).</w:t>
            </w:r>
          </w:p>
        </w:tc>
        <w:tc>
          <w:tcPr>
            <w:tcW w:w="2313" w:type="dxa"/>
          </w:tcPr>
          <w:p w14:paraId="179207C2" w14:textId="5C33F26B" w:rsidR="00126B84" w:rsidRPr="00A96D61" w:rsidRDefault="00126B84" w:rsidP="00126B84">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A96D61">
              <w:rPr>
                <w:rFonts w:ascii="SassoonPrimaryInfant" w:hAnsi="SassoonPrimaryInfant"/>
              </w:rPr>
              <w:t>8:45 am – 11:45 am</w:t>
            </w:r>
          </w:p>
        </w:tc>
        <w:tc>
          <w:tcPr>
            <w:tcW w:w="2313" w:type="dxa"/>
          </w:tcPr>
          <w:p w14:paraId="58406196" w14:textId="787F940B" w:rsidR="00126B84" w:rsidRPr="00A96D61" w:rsidRDefault="00126B84" w:rsidP="00126B84">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A96D61">
              <w:rPr>
                <w:rFonts w:ascii="SassoonPrimaryInfant" w:hAnsi="SassoonPrimaryInfant"/>
              </w:rPr>
              <w:t>5 x 3-hour morning sessions (Monday to Friday)</w:t>
            </w:r>
          </w:p>
        </w:tc>
      </w:tr>
      <w:tr w:rsidR="00126B84" w14:paraId="0B85670E" w14:textId="77777777" w:rsidTr="00A96D61">
        <w:tc>
          <w:tcPr>
            <w:tcW w:w="2312" w:type="dxa"/>
          </w:tcPr>
          <w:p w14:paraId="15CA125A" w14:textId="0EC16113" w:rsidR="00126B84" w:rsidRPr="00A96D61" w:rsidRDefault="00126B84" w:rsidP="00126B84">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A96D61">
              <w:rPr>
                <w:rFonts w:ascii="SassoonPrimaryInfant" w:hAnsi="SassoonPrimaryInfant"/>
              </w:rPr>
              <w:t>Working Parents 30 Hours</w:t>
            </w:r>
          </w:p>
        </w:tc>
        <w:tc>
          <w:tcPr>
            <w:tcW w:w="2312" w:type="dxa"/>
          </w:tcPr>
          <w:p w14:paraId="042ED500" w14:textId="303609B5" w:rsidR="00126B84" w:rsidRPr="00A96D61" w:rsidRDefault="00126B84" w:rsidP="00126B84">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A96D61">
              <w:rPr>
                <w:rFonts w:ascii="SassoonPrimaryInfant" w:hAnsi="SassoonPrimaryInfant"/>
              </w:rPr>
              <w:t>Eligible children in the year prior to starting Reception.</w:t>
            </w:r>
          </w:p>
        </w:tc>
        <w:tc>
          <w:tcPr>
            <w:tcW w:w="2313" w:type="dxa"/>
          </w:tcPr>
          <w:p w14:paraId="13AE0D5C" w14:textId="567EE3E8" w:rsidR="00126B84" w:rsidRPr="00A96D61" w:rsidRDefault="00126B84" w:rsidP="00126B84">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A96D61">
              <w:rPr>
                <w:rFonts w:ascii="SassoonPrimaryInfant" w:hAnsi="SassoonPrimaryInfant"/>
              </w:rPr>
              <w:t>8:30 am – 2:30 pm</w:t>
            </w:r>
          </w:p>
        </w:tc>
        <w:tc>
          <w:tcPr>
            <w:tcW w:w="2313" w:type="dxa"/>
          </w:tcPr>
          <w:p w14:paraId="17434A48" w14:textId="2E73B3FC" w:rsidR="00126B84" w:rsidRPr="00A96D61" w:rsidRDefault="00126B84" w:rsidP="00126B84">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A96D61">
              <w:rPr>
                <w:rFonts w:ascii="SassoonPrimaryInfant" w:hAnsi="SassoonPrimaryInfant"/>
              </w:rPr>
              <w:t>5 x 6-hour sessions (Monday to Friday)</w:t>
            </w:r>
          </w:p>
        </w:tc>
      </w:tr>
    </w:tbl>
    <w:p w14:paraId="3E9261A7" w14:textId="0529B415" w:rsidR="005C4E45" w:rsidRPr="005C4E45" w:rsidRDefault="005C4E45" w:rsidP="005C4E45">
      <w:pPr>
        <w:pStyle w:val="Heading3"/>
        <w:rPr>
          <w:rFonts w:ascii="SassoonPrimaryInfant" w:hAnsi="SassoonPrimaryInfant"/>
          <w:sz w:val="27"/>
          <w:szCs w:val="27"/>
          <w:u w:val="single"/>
        </w:rPr>
      </w:pPr>
      <w:r w:rsidRPr="005C4E45">
        <w:rPr>
          <w:rFonts w:ascii="SassoonPrimaryInfant" w:hAnsi="SassoonPrimaryInfant"/>
          <w:u w:val="single"/>
        </w:rPr>
        <w:lastRenderedPageBreak/>
        <w:t>Parent Declaration and Funding Management</w:t>
      </w:r>
    </w:p>
    <w:p w14:paraId="10B9223B" w14:textId="77777777" w:rsidR="005C4E45" w:rsidRPr="005C4E45" w:rsidRDefault="005C4E45" w:rsidP="00126B84">
      <w:pPr>
        <w:pStyle w:val="NormalWeb"/>
        <w:numPr>
          <w:ilvl w:val="0"/>
          <w:numId w:val="33"/>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5C4E45">
        <w:rPr>
          <w:rFonts w:ascii="SassoonPrimaryInfant" w:hAnsi="SassoonPrimaryInfant"/>
          <w:b/>
          <w:bCs/>
        </w:rPr>
        <w:t>Parent Declaration Form:</w:t>
      </w:r>
      <w:r w:rsidRPr="005C4E45">
        <w:rPr>
          <w:rFonts w:ascii="SassoonPrimaryInfant" w:hAnsi="SassoonPrimaryInfant"/>
        </w:rPr>
        <w:t xml:space="preserve"> A </w:t>
      </w:r>
      <w:r w:rsidRPr="005C4E45">
        <w:rPr>
          <w:rFonts w:ascii="SassoonPrimaryInfant" w:hAnsi="SassoonPrimaryInfant"/>
          <w:bCs/>
        </w:rPr>
        <w:t>Parent Declaration Form</w:t>
      </w:r>
      <w:r w:rsidRPr="005C4E45">
        <w:rPr>
          <w:rFonts w:ascii="SassoonPrimaryInfant" w:hAnsi="SassoonPrimaryInfant"/>
        </w:rPr>
        <w:t xml:space="preserve"> must be fully completed and submitted </w:t>
      </w:r>
      <w:r w:rsidRPr="005C4E45">
        <w:rPr>
          <w:rFonts w:ascii="SassoonPrimaryInfant" w:hAnsi="SassoonPrimaryInfant"/>
          <w:bCs/>
        </w:rPr>
        <w:t>prior</w:t>
      </w:r>
      <w:r w:rsidRPr="005C4E45">
        <w:rPr>
          <w:rFonts w:ascii="SassoonPrimaryInfant" w:hAnsi="SassoonPrimaryInfant"/>
        </w:rPr>
        <w:t xml:space="preserve"> to a child starting any funded place. This form confirms the allocated hours and ensures we can successfully claim the funding on your child's behalf.</w:t>
      </w:r>
    </w:p>
    <w:p w14:paraId="5BAB61C9" w14:textId="374570E5" w:rsidR="005C4E45" w:rsidRDefault="005C4E45" w:rsidP="00126B84">
      <w:pPr>
        <w:pStyle w:val="NormalWeb"/>
        <w:numPr>
          <w:ilvl w:val="0"/>
          <w:numId w:val="33"/>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5C4E45">
        <w:rPr>
          <w:rFonts w:ascii="SassoonPrimaryInfant" w:hAnsi="SassoonPrimaryInfant"/>
          <w:b/>
          <w:bCs/>
        </w:rPr>
        <w:t>30-Hour Code Renewal:</w:t>
      </w:r>
      <w:r w:rsidRPr="005C4E45">
        <w:rPr>
          <w:rFonts w:ascii="SassoonPrimaryInfant" w:hAnsi="SassoonPrimaryInfant"/>
        </w:rPr>
        <w:t xml:space="preserve"> Parents utili</w:t>
      </w:r>
      <w:r w:rsidR="006455E8">
        <w:rPr>
          <w:rFonts w:ascii="SassoonPrimaryInfant" w:hAnsi="SassoonPrimaryInfant"/>
        </w:rPr>
        <w:t>s</w:t>
      </w:r>
      <w:r w:rsidRPr="005C4E45">
        <w:rPr>
          <w:rFonts w:ascii="SassoonPrimaryInfant" w:hAnsi="SassoonPrimaryInfant"/>
        </w:rPr>
        <w:t xml:space="preserve">ing the 30-hour entitlement must be aware of their </w:t>
      </w:r>
      <w:r w:rsidRPr="005C4E45">
        <w:rPr>
          <w:rFonts w:ascii="SassoonPrimaryInfant" w:hAnsi="SassoonPrimaryInfant"/>
          <w:bCs/>
        </w:rPr>
        <w:t>code expiry date</w:t>
      </w:r>
      <w:r w:rsidRPr="005C4E45">
        <w:rPr>
          <w:rFonts w:ascii="SassoonPrimaryInfant" w:hAnsi="SassoonPrimaryInfant"/>
        </w:rPr>
        <w:t>. If the code is not reconfirmed by the government's deadline, the funding will be lost</w:t>
      </w:r>
      <w:r w:rsidR="006455E8">
        <w:rPr>
          <w:rFonts w:ascii="SassoonPrimaryInfant" w:hAnsi="SassoonPrimaryInfant"/>
        </w:rPr>
        <w:t xml:space="preserve"> </w:t>
      </w:r>
      <w:r w:rsidRPr="005C4E45">
        <w:rPr>
          <w:rFonts w:ascii="SassoonPrimaryInfant" w:hAnsi="SassoonPrimaryInfant"/>
        </w:rPr>
        <w:t>and the place may revert to the Universal 15-hour offer, or full charges will apply for any extended hours (see 'Additional Charges' below).</w:t>
      </w:r>
    </w:p>
    <w:p w14:paraId="5347C10E" w14:textId="58D336E8" w:rsidR="005C4E45" w:rsidRDefault="005C4E45" w:rsidP="00126B84">
      <w:pPr>
        <w:pStyle w:val="NormalWeb"/>
        <w:numPr>
          <w:ilvl w:val="0"/>
          <w:numId w:val="33"/>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5C4E45">
        <w:rPr>
          <w:rFonts w:ascii="SassoonPrimaryInfant" w:hAnsi="SassoonPrimaryInfant"/>
          <w:b/>
          <w:bCs/>
        </w:rPr>
        <w:t>Reminders:</w:t>
      </w:r>
      <w:r w:rsidRPr="005C4E45">
        <w:rPr>
          <w:rFonts w:ascii="SassoonPrimaryInfant" w:hAnsi="SassoonPrimaryInfant"/>
        </w:rPr>
        <w:t xml:space="preserve"> While the primary responsibility for renewal lies with the parent, we will endeavour to send </w:t>
      </w:r>
      <w:r w:rsidRPr="005C4E45">
        <w:rPr>
          <w:rFonts w:ascii="SassoonPrimaryInfant" w:hAnsi="SassoonPrimaryInfant"/>
          <w:bCs/>
        </w:rPr>
        <w:t>timely reminders</w:t>
      </w:r>
      <w:r w:rsidRPr="005C4E45">
        <w:rPr>
          <w:rFonts w:ascii="SassoonPrimaryInfant" w:hAnsi="SassoonPrimaryInfant"/>
        </w:rPr>
        <w:t xml:space="preserve"> to families nearing their code renewal date.</w:t>
      </w:r>
    </w:p>
    <w:p w14:paraId="362E253B" w14:textId="77777777" w:rsidR="005C4E45" w:rsidRPr="005C4E45" w:rsidRDefault="005C4E45" w:rsidP="005C4E45">
      <w:pPr>
        <w:pStyle w:val="Heading3"/>
        <w:rPr>
          <w:rFonts w:ascii="SassoonPrimaryInfant" w:hAnsi="SassoonPrimaryInfant"/>
          <w:sz w:val="27"/>
          <w:szCs w:val="27"/>
          <w:u w:val="single"/>
        </w:rPr>
      </w:pPr>
      <w:r w:rsidRPr="005C4E45">
        <w:rPr>
          <w:rFonts w:ascii="SassoonPrimaryInfant" w:hAnsi="SassoonPrimaryInfant"/>
          <w:u w:val="single"/>
        </w:rPr>
        <w:t>Breakdown of Additional Charges</w:t>
      </w:r>
    </w:p>
    <w:p w14:paraId="235726FF" w14:textId="617FC0F4" w:rsidR="005C4E45" w:rsidRDefault="005C4E45" w:rsidP="005C4E45">
      <w:pPr>
        <w:pStyle w:val="NormalWeb"/>
        <w:rPr>
          <w:rFonts w:ascii="SassoonPrimaryInfant" w:hAnsi="SassoonPrimaryInfant"/>
        </w:rPr>
      </w:pPr>
      <w:r w:rsidRPr="005C4E45">
        <w:rPr>
          <w:rFonts w:ascii="SassoonPrimaryInfant" w:hAnsi="SassoonPrimaryInfant"/>
        </w:rPr>
        <w:t>The following charges apply only where a family utilizes extended hours or chooses optional provision.</w:t>
      </w:r>
    </w:p>
    <w:tbl>
      <w:tblPr>
        <w:tblStyle w:val="TableGrid"/>
        <w:tblW w:w="0" w:type="auto"/>
        <w:tblLook w:val="04A0" w:firstRow="1" w:lastRow="0" w:firstColumn="1" w:lastColumn="0" w:noHBand="0" w:noVBand="1"/>
      </w:tblPr>
      <w:tblGrid>
        <w:gridCol w:w="2312"/>
        <w:gridCol w:w="2312"/>
        <w:gridCol w:w="2313"/>
        <w:gridCol w:w="2313"/>
      </w:tblGrid>
      <w:tr w:rsidR="005C4E45" w14:paraId="75C84CC6" w14:textId="77777777" w:rsidTr="005C4E45">
        <w:tc>
          <w:tcPr>
            <w:tcW w:w="2312" w:type="dxa"/>
            <w:shd w:val="clear" w:color="auto" w:fill="D0CECE" w:themeFill="background2" w:themeFillShade="E6"/>
          </w:tcPr>
          <w:p w14:paraId="419E94F4" w14:textId="06FECE77"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jc w:val="center"/>
              <w:rPr>
                <w:rFonts w:ascii="SassoonPrimaryInfant" w:hAnsi="SassoonPrimaryInfant"/>
                <w:b/>
              </w:rPr>
            </w:pPr>
            <w:r w:rsidRPr="005C4E45">
              <w:rPr>
                <w:rFonts w:ascii="SassoonPrimaryInfant" w:hAnsi="SassoonPrimaryInfant"/>
                <w:b/>
              </w:rPr>
              <w:t>Charge Type</w:t>
            </w:r>
          </w:p>
        </w:tc>
        <w:tc>
          <w:tcPr>
            <w:tcW w:w="2312" w:type="dxa"/>
            <w:shd w:val="clear" w:color="auto" w:fill="D0CECE" w:themeFill="background2" w:themeFillShade="E6"/>
          </w:tcPr>
          <w:p w14:paraId="7BC534C5" w14:textId="3A167976"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jc w:val="center"/>
              <w:rPr>
                <w:rFonts w:ascii="SassoonPrimaryInfant" w:hAnsi="SassoonPrimaryInfant"/>
                <w:b/>
              </w:rPr>
            </w:pPr>
            <w:r w:rsidRPr="005C4E45">
              <w:rPr>
                <w:rFonts w:ascii="SassoonPrimaryInfant" w:hAnsi="SassoonPrimaryInfant"/>
                <w:b/>
              </w:rPr>
              <w:t>Description</w:t>
            </w:r>
          </w:p>
        </w:tc>
        <w:tc>
          <w:tcPr>
            <w:tcW w:w="2313" w:type="dxa"/>
            <w:shd w:val="clear" w:color="auto" w:fill="D0CECE" w:themeFill="background2" w:themeFillShade="E6"/>
          </w:tcPr>
          <w:p w14:paraId="57866B7E" w14:textId="6CEAED4A"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jc w:val="center"/>
              <w:rPr>
                <w:rFonts w:ascii="SassoonPrimaryInfant" w:hAnsi="SassoonPrimaryInfant"/>
                <w:b/>
              </w:rPr>
            </w:pPr>
            <w:r w:rsidRPr="005C4E45">
              <w:rPr>
                <w:rFonts w:ascii="SassoonPrimaryInfant" w:hAnsi="SassoonPrimaryInfant"/>
                <w:b/>
              </w:rPr>
              <w:t>Session Time/Cost</w:t>
            </w:r>
          </w:p>
        </w:tc>
        <w:tc>
          <w:tcPr>
            <w:tcW w:w="2313" w:type="dxa"/>
            <w:shd w:val="clear" w:color="auto" w:fill="D0CECE" w:themeFill="background2" w:themeFillShade="E6"/>
          </w:tcPr>
          <w:p w14:paraId="5AD6996A" w14:textId="0F40AB37"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jc w:val="center"/>
              <w:rPr>
                <w:rFonts w:ascii="SassoonPrimaryInfant" w:hAnsi="SassoonPrimaryInfant"/>
                <w:b/>
              </w:rPr>
            </w:pPr>
            <w:r w:rsidRPr="005C4E45">
              <w:rPr>
                <w:rFonts w:ascii="SassoonPrimaryInfant" w:hAnsi="SassoonPrimaryInfant"/>
                <w:b/>
              </w:rPr>
              <w:t>Mandatory/ Voluntary</w:t>
            </w:r>
          </w:p>
        </w:tc>
      </w:tr>
      <w:tr w:rsidR="005C4E45" w14:paraId="23FC5158" w14:textId="77777777" w:rsidTr="005C4E45">
        <w:tc>
          <w:tcPr>
            <w:tcW w:w="2312" w:type="dxa"/>
          </w:tcPr>
          <w:p w14:paraId="3E5F067C" w14:textId="5C3EA1F9"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5C4E45">
              <w:rPr>
                <w:rFonts w:ascii="SassoonPrimaryInfant" w:hAnsi="SassoonPrimaryInfant"/>
              </w:rPr>
              <w:t>Extended Session Charge</w:t>
            </w:r>
          </w:p>
        </w:tc>
        <w:tc>
          <w:tcPr>
            <w:tcW w:w="2312" w:type="dxa"/>
          </w:tcPr>
          <w:p w14:paraId="5E888A27" w14:textId="76BA218F"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5C4E45">
              <w:rPr>
                <w:rFonts w:ascii="SassoonPrimaryInfant" w:hAnsi="SassoonPrimaryInfant"/>
              </w:rPr>
              <w:t>For 30-hour children wishing to extend their session beyond 2:30 pm.</w:t>
            </w:r>
          </w:p>
        </w:tc>
        <w:tc>
          <w:tcPr>
            <w:tcW w:w="2313" w:type="dxa"/>
          </w:tcPr>
          <w:p w14:paraId="3728E278" w14:textId="0D42ACDF"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5C4E45">
              <w:rPr>
                <w:rFonts w:ascii="SassoonPrimaryInfant" w:hAnsi="SassoonPrimaryInfant"/>
                <w:bCs/>
              </w:rPr>
              <w:t>2:30 pm – 3:30 pm</w:t>
            </w:r>
            <w:r w:rsidRPr="005C4E45">
              <w:rPr>
                <w:rFonts w:ascii="SassoonPrimaryInfant" w:hAnsi="SassoonPrimaryInfant"/>
              </w:rPr>
              <w:t xml:space="preserve"> (1 hour)</w:t>
            </w:r>
            <w:r w:rsidR="006455E8">
              <w:rPr>
                <w:rFonts w:ascii="SassoonPrimaryInfant" w:hAnsi="SassoonPrimaryInfant"/>
              </w:rPr>
              <w:t xml:space="preserve"> - £5.37</w:t>
            </w:r>
          </w:p>
        </w:tc>
        <w:tc>
          <w:tcPr>
            <w:tcW w:w="2313" w:type="dxa"/>
          </w:tcPr>
          <w:p w14:paraId="3684E970" w14:textId="4777E799"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5C4E45">
              <w:rPr>
                <w:rFonts w:ascii="SassoonPrimaryInfant" w:hAnsi="SassoonPrimaryInfant"/>
              </w:rPr>
              <w:t>Mandatory</w:t>
            </w:r>
          </w:p>
        </w:tc>
      </w:tr>
      <w:tr w:rsidR="005C4E45" w14:paraId="2B4C0C06" w14:textId="77777777" w:rsidTr="005C4E45">
        <w:tc>
          <w:tcPr>
            <w:tcW w:w="2312" w:type="dxa"/>
          </w:tcPr>
          <w:p w14:paraId="63878DBA" w14:textId="401414C8"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5C4E45">
              <w:rPr>
                <w:rFonts w:ascii="SassoonPrimaryInfant" w:hAnsi="SassoonPrimaryInfant"/>
              </w:rPr>
              <w:t>School-Provided Lunch</w:t>
            </w:r>
          </w:p>
        </w:tc>
        <w:tc>
          <w:tcPr>
            <w:tcW w:w="2312" w:type="dxa"/>
          </w:tcPr>
          <w:p w14:paraId="625508A9" w14:textId="2391BBEE"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5C4E45">
              <w:rPr>
                <w:rFonts w:ascii="SassoonPrimaryInfant" w:hAnsi="SassoonPrimaryInfant"/>
              </w:rPr>
              <w:t>If a child requests a lunch provided by the school during the 30-hour session.</w:t>
            </w:r>
          </w:p>
        </w:tc>
        <w:tc>
          <w:tcPr>
            <w:tcW w:w="2313" w:type="dxa"/>
          </w:tcPr>
          <w:p w14:paraId="733A3167" w14:textId="44764667"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5C4E45">
              <w:rPr>
                <w:rFonts w:ascii="SassoonPrimaryInfant" w:hAnsi="SassoonPrimaryInfant"/>
              </w:rPr>
              <w:t xml:space="preserve">Cost per meal: </w:t>
            </w:r>
            <w:r w:rsidR="006455E8">
              <w:rPr>
                <w:rFonts w:ascii="SassoonPrimaryInfant" w:hAnsi="SassoonPrimaryInfant"/>
              </w:rPr>
              <w:t>£2.20</w:t>
            </w:r>
          </w:p>
        </w:tc>
        <w:tc>
          <w:tcPr>
            <w:tcW w:w="2313" w:type="dxa"/>
          </w:tcPr>
          <w:p w14:paraId="3753562C" w14:textId="77777777"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5C4E45">
              <w:rPr>
                <w:rFonts w:ascii="SassoonPrimaryInfant" w:hAnsi="SassoonPrimaryInfant"/>
              </w:rPr>
              <w:t xml:space="preserve">Optional </w:t>
            </w:r>
          </w:p>
          <w:p w14:paraId="1A863FD8" w14:textId="79277FBD"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5C4E45">
              <w:rPr>
                <w:rFonts w:ascii="SassoonPrimaryInfant" w:hAnsi="SassoonPrimaryInfant"/>
              </w:rPr>
              <w:t>(Mandatory if not providing a packed lunch)</w:t>
            </w:r>
          </w:p>
        </w:tc>
      </w:tr>
      <w:tr w:rsidR="005C4E45" w14:paraId="2DFCA145" w14:textId="77777777" w:rsidTr="005C4E45">
        <w:tc>
          <w:tcPr>
            <w:tcW w:w="2312" w:type="dxa"/>
          </w:tcPr>
          <w:p w14:paraId="4413F03A" w14:textId="79BDAFA4"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5C4E45">
              <w:rPr>
                <w:rFonts w:ascii="SassoonPrimaryInfant" w:hAnsi="SassoonPrimaryInfant"/>
              </w:rPr>
              <w:t>Consumable Charges</w:t>
            </w:r>
          </w:p>
        </w:tc>
        <w:tc>
          <w:tcPr>
            <w:tcW w:w="2312" w:type="dxa"/>
          </w:tcPr>
          <w:p w14:paraId="4BF3C373" w14:textId="5E64F47C"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5C4E45">
              <w:rPr>
                <w:rFonts w:ascii="SassoonPrimaryInfant" w:hAnsi="SassoonPrimaryInfant"/>
              </w:rPr>
              <w:t>Contribution towards enhanced activities.</w:t>
            </w:r>
          </w:p>
        </w:tc>
        <w:tc>
          <w:tcPr>
            <w:tcW w:w="2313" w:type="dxa"/>
          </w:tcPr>
          <w:p w14:paraId="619DFF92" w14:textId="11DFF784"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5C4E45">
              <w:rPr>
                <w:rFonts w:ascii="SassoonPrimaryInfant" w:hAnsi="SassoonPrimaryInfant"/>
              </w:rPr>
              <w:t>Contribution pending activity type.</w:t>
            </w:r>
          </w:p>
        </w:tc>
        <w:tc>
          <w:tcPr>
            <w:tcW w:w="2313" w:type="dxa"/>
          </w:tcPr>
          <w:p w14:paraId="05627A5B" w14:textId="206379D7" w:rsidR="005C4E45" w:rsidRPr="005C4E45" w:rsidRDefault="005C4E45" w:rsidP="005C4E45">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5C4E45">
              <w:rPr>
                <w:rFonts w:ascii="SassoonPrimaryInfant" w:hAnsi="SassoonPrimaryInfant"/>
              </w:rPr>
              <w:t>Voluntary Contribution</w:t>
            </w:r>
          </w:p>
        </w:tc>
      </w:tr>
    </w:tbl>
    <w:p w14:paraId="7D1A32F1" w14:textId="754BB3BC" w:rsidR="005C4E45" w:rsidRPr="005C4E45" w:rsidRDefault="005C4E45" w:rsidP="001062E7">
      <w:pPr>
        <w:pStyle w:val="NormalWeb"/>
        <w:jc w:val="both"/>
        <w:rPr>
          <w:rFonts w:ascii="SassoonPrimaryInfant" w:hAnsi="SassoonPrimaryInfant"/>
        </w:rPr>
      </w:pPr>
      <w:r w:rsidRPr="005C4E45">
        <w:rPr>
          <w:rFonts w:ascii="SassoonPrimaryInfant" w:hAnsi="SassoonPrimaryInfant"/>
          <w:b/>
          <w:bCs/>
        </w:rPr>
        <w:t>Note on Lost Funding</w:t>
      </w:r>
      <w:r w:rsidRPr="005C4E45">
        <w:rPr>
          <w:rFonts w:ascii="SassoonPrimaryInfant" w:hAnsi="SassoonPrimaryInfant"/>
          <w:bCs/>
        </w:rPr>
        <w:t>:</w:t>
      </w:r>
      <w:r w:rsidRPr="005C4E45">
        <w:rPr>
          <w:rFonts w:ascii="SassoonPrimaryInfant" w:hAnsi="SassoonPrimaryInfant"/>
        </w:rPr>
        <w:t xml:space="preserve"> If a child's 30-hour code expires and is not reconfirmed, any hours attended beyond the universal 15 hours will be charged at our standard hourly rate of </w:t>
      </w:r>
      <w:r w:rsidRPr="005C4E45">
        <w:rPr>
          <w:rFonts w:ascii="SassoonPrimaryInfant" w:hAnsi="SassoonPrimaryInfant"/>
          <w:bCs/>
        </w:rPr>
        <w:t>£</w:t>
      </w:r>
      <w:r w:rsidR="006455E8">
        <w:rPr>
          <w:rFonts w:ascii="SassoonPrimaryInfant" w:hAnsi="SassoonPrimaryInfant"/>
          <w:bCs/>
        </w:rPr>
        <w:t xml:space="preserve">5.34 </w:t>
      </w:r>
      <w:r w:rsidRPr="005C4E45">
        <w:rPr>
          <w:rFonts w:ascii="SassoonPrimaryInfant" w:hAnsi="SassoonPrimaryInfant"/>
          <w:bCs/>
        </w:rPr>
        <w:t xml:space="preserve">per </w:t>
      </w:r>
      <w:r w:rsidR="006455E8">
        <w:rPr>
          <w:rFonts w:ascii="SassoonPrimaryInfant" w:hAnsi="SassoonPrimaryInfant"/>
          <w:bCs/>
        </w:rPr>
        <w:t>hour.</w:t>
      </w:r>
    </w:p>
    <w:p w14:paraId="15EF5E44" w14:textId="35786B08" w:rsidR="00A96D61" w:rsidRPr="005C4E45" w:rsidRDefault="005C4E45" w:rsidP="001062E7">
      <w:pPr>
        <w:jc w:val="both"/>
        <w:rPr>
          <w:rFonts w:ascii="SassoonPrimaryInfant" w:hAnsi="SassoonPrimaryInfant"/>
        </w:rPr>
      </w:pPr>
      <w:r w:rsidRPr="005C4E45">
        <w:rPr>
          <w:rFonts w:ascii="SassoonPrimaryInfant" w:hAnsi="SassoonPrimaryInfant"/>
          <w:b/>
          <w:bCs/>
        </w:rPr>
        <w:t>Provision Equality:</w:t>
      </w:r>
      <w:r w:rsidRPr="005C4E45">
        <w:rPr>
          <w:rFonts w:ascii="SassoonPrimaryInfant" w:hAnsi="SassoonPrimaryInfant"/>
        </w:rPr>
        <w:t xml:space="preserve"> All children, regardless of whether a family pays consumable charge</w:t>
      </w:r>
      <w:r>
        <w:rPr>
          <w:rFonts w:ascii="SassoonPrimaryInfant" w:hAnsi="SassoonPrimaryInfant"/>
        </w:rPr>
        <w:t>s</w:t>
      </w:r>
      <w:r w:rsidRPr="005C4E45">
        <w:rPr>
          <w:rFonts w:ascii="SassoonPrimaryInfant" w:hAnsi="SassoonPrimaryInfant"/>
        </w:rPr>
        <w:t xml:space="preserve"> or not, will receive the </w:t>
      </w:r>
      <w:r w:rsidRPr="005C4E45">
        <w:rPr>
          <w:rFonts w:ascii="SassoonPrimaryInfant" w:hAnsi="SassoonPrimaryInfant"/>
          <w:bCs/>
        </w:rPr>
        <w:t>same provision, resources</w:t>
      </w:r>
      <w:r w:rsidR="00587D15">
        <w:rPr>
          <w:rFonts w:ascii="SassoonPrimaryInfant" w:hAnsi="SassoonPrimaryInfant"/>
          <w:bCs/>
        </w:rPr>
        <w:t xml:space="preserve"> </w:t>
      </w:r>
      <w:r w:rsidRPr="005C4E45">
        <w:rPr>
          <w:rFonts w:ascii="SassoonPrimaryInfant" w:hAnsi="SassoonPrimaryInfant"/>
          <w:bCs/>
        </w:rPr>
        <w:t>and experiences</w:t>
      </w:r>
      <w:r w:rsidRPr="005C4E45">
        <w:rPr>
          <w:rFonts w:ascii="SassoonPrimaryInfant" w:hAnsi="SassoonPrimaryInfant"/>
        </w:rPr>
        <w:t>. This includes attendance at trips, parties and celebrations. These cannot be swapped or adjusted to accommodate non-payment of the voluntary charge.</w:t>
      </w:r>
    </w:p>
    <w:p w14:paraId="3B4FB22C" w14:textId="7B7305DE" w:rsidR="00A96D61" w:rsidRDefault="00A96D61" w:rsidP="00C844B4"/>
    <w:p w14:paraId="7663C383" w14:textId="77777777" w:rsidR="006455E8" w:rsidRPr="006455E8" w:rsidRDefault="006455E8" w:rsidP="006455E8">
      <w:pPr>
        <w:pStyle w:val="Heading3"/>
        <w:rPr>
          <w:rFonts w:ascii="SassoonPrimaryInfant" w:hAnsi="SassoonPrimaryInfant"/>
          <w:sz w:val="27"/>
          <w:szCs w:val="27"/>
          <w:u w:val="single"/>
        </w:rPr>
      </w:pPr>
      <w:r w:rsidRPr="006455E8">
        <w:rPr>
          <w:rFonts w:ascii="SassoonPrimaryInfant" w:hAnsi="SassoonPrimaryInfant"/>
          <w:u w:val="single"/>
        </w:rPr>
        <w:t>Fees, Invoicing, and Payment Methods</w:t>
      </w:r>
    </w:p>
    <w:p w14:paraId="6B956F42" w14:textId="77777777" w:rsidR="006455E8" w:rsidRPr="006455E8" w:rsidRDefault="006455E8" w:rsidP="006455E8">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6455E8">
        <w:rPr>
          <w:rFonts w:ascii="SassoonPrimaryInfant" w:hAnsi="SassoonPrimaryInfant"/>
          <w:b/>
          <w:bCs/>
        </w:rPr>
        <w:t>Deposits and Registration Fees:</w:t>
      </w:r>
    </w:p>
    <w:p w14:paraId="4333C693" w14:textId="77777777" w:rsidR="006455E8" w:rsidRPr="006455E8" w:rsidRDefault="006455E8" w:rsidP="006455E8">
      <w:pPr>
        <w:pStyle w:val="NormalWeb"/>
        <w:numPr>
          <w:ilvl w:val="0"/>
          <w:numId w:val="36"/>
        </w:numPr>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6455E8">
        <w:rPr>
          <w:rFonts w:ascii="SassoonPrimaryInfant" w:hAnsi="SassoonPrimaryInfant"/>
          <w:b/>
          <w:bCs/>
        </w:rPr>
        <w:t>No deposit</w:t>
      </w:r>
      <w:r w:rsidRPr="006455E8">
        <w:rPr>
          <w:rFonts w:ascii="SassoonPrimaryInfant" w:hAnsi="SassoonPrimaryInfant"/>
        </w:rPr>
        <w:t xml:space="preserve"> is required to secure any place (funded or paid).</w:t>
      </w:r>
    </w:p>
    <w:p w14:paraId="76E85036" w14:textId="7247AFE5" w:rsidR="006455E8" w:rsidRPr="006455E8" w:rsidRDefault="006455E8" w:rsidP="006455E8">
      <w:pPr>
        <w:pStyle w:val="NormalWeb"/>
        <w:numPr>
          <w:ilvl w:val="0"/>
          <w:numId w:val="36"/>
        </w:numPr>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6455E8">
        <w:rPr>
          <w:rFonts w:ascii="SassoonPrimaryInfant" w:hAnsi="SassoonPrimaryInfant"/>
          <w:b/>
          <w:bCs/>
        </w:rPr>
        <w:lastRenderedPageBreak/>
        <w:t>No Registration Fee</w:t>
      </w:r>
      <w:r w:rsidRPr="006455E8">
        <w:rPr>
          <w:rFonts w:ascii="SassoonPrimaryInfant" w:hAnsi="SassoonPrimaryInfant"/>
        </w:rPr>
        <w:t xml:space="preserve"> is charged for any place in our setting, in line with regulations for funded-only places.</w:t>
      </w:r>
    </w:p>
    <w:p w14:paraId="495A1EC1" w14:textId="77777777" w:rsidR="006455E8" w:rsidRPr="006455E8" w:rsidRDefault="006455E8" w:rsidP="001062E7">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6455E8">
        <w:rPr>
          <w:rFonts w:ascii="SassoonPrimaryInfant" w:hAnsi="SassoonPrimaryInfant"/>
          <w:b/>
          <w:bCs/>
        </w:rPr>
        <w:t>Fee Calculation and Invoicing:</w:t>
      </w:r>
    </w:p>
    <w:p w14:paraId="215AA4C3" w14:textId="77777777" w:rsidR="006455E8" w:rsidRPr="006455E8" w:rsidRDefault="006455E8" w:rsidP="001062E7">
      <w:pPr>
        <w:pStyle w:val="NormalWeb"/>
        <w:numPr>
          <w:ilvl w:val="1"/>
          <w:numId w:val="34"/>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6455E8">
        <w:rPr>
          <w:rFonts w:ascii="SassoonPrimaryInfant" w:hAnsi="SassoonPrimaryInfant"/>
        </w:rPr>
        <w:t xml:space="preserve">Fees for any additional hours or voluntary contributions are calculated </w:t>
      </w:r>
      <w:r w:rsidRPr="006455E8">
        <w:rPr>
          <w:rFonts w:ascii="SassoonPrimaryInfant" w:hAnsi="SassoonPrimaryInfant"/>
          <w:bCs/>
        </w:rPr>
        <w:t>weekly</w:t>
      </w:r>
      <w:r w:rsidRPr="006455E8">
        <w:rPr>
          <w:rFonts w:ascii="SassoonPrimaryInfant" w:hAnsi="SassoonPrimaryInfant"/>
        </w:rPr>
        <w:t>.</w:t>
      </w:r>
    </w:p>
    <w:p w14:paraId="2D6F8DBB" w14:textId="77777777" w:rsidR="006455E8" w:rsidRPr="006455E8" w:rsidRDefault="006455E8" w:rsidP="001062E7">
      <w:pPr>
        <w:pStyle w:val="NormalWeb"/>
        <w:numPr>
          <w:ilvl w:val="1"/>
          <w:numId w:val="34"/>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6455E8">
        <w:rPr>
          <w:rFonts w:ascii="SassoonPrimaryInfant" w:hAnsi="SassoonPrimaryInfant"/>
        </w:rPr>
        <w:t xml:space="preserve">Invoices are calculated and shared at the </w:t>
      </w:r>
      <w:r w:rsidRPr="006455E8">
        <w:rPr>
          <w:rFonts w:ascii="SassoonPrimaryInfant" w:hAnsi="SassoonPrimaryInfant"/>
          <w:bCs/>
        </w:rPr>
        <w:t>beginning of each term</w:t>
      </w:r>
      <w:r w:rsidRPr="006455E8">
        <w:rPr>
          <w:rFonts w:ascii="SassoonPrimaryInfant" w:hAnsi="SassoonPrimaryInfant"/>
        </w:rPr>
        <w:t>.</w:t>
      </w:r>
    </w:p>
    <w:p w14:paraId="2B9CFDF3" w14:textId="0DBAA9D1" w:rsidR="006455E8" w:rsidRPr="006455E8" w:rsidRDefault="006455E8" w:rsidP="001062E7">
      <w:pPr>
        <w:pStyle w:val="NormalWeb"/>
        <w:numPr>
          <w:ilvl w:val="1"/>
          <w:numId w:val="34"/>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6455E8">
        <w:rPr>
          <w:rFonts w:ascii="SassoonPrimaryInfant" w:hAnsi="SassoonPrimaryInfant"/>
        </w:rPr>
        <w:t xml:space="preserve">All invoices are issued electronically via </w:t>
      </w:r>
      <w:r w:rsidRPr="006455E8">
        <w:rPr>
          <w:rFonts w:ascii="SassoonPrimaryInfant" w:hAnsi="SassoonPrimaryInfant"/>
          <w:bCs/>
        </w:rPr>
        <w:t>Class Dojo</w:t>
      </w:r>
      <w:r w:rsidRPr="006455E8">
        <w:rPr>
          <w:rFonts w:ascii="SassoonPrimaryInfant" w:hAnsi="SassoonPrimaryInfant"/>
        </w:rPr>
        <w:t>. Parents may request a paper copy, which will be provided upon request.</w:t>
      </w:r>
    </w:p>
    <w:p w14:paraId="036575FA" w14:textId="77777777" w:rsidR="006455E8" w:rsidRDefault="006455E8" w:rsidP="001062E7">
      <w:pPr>
        <w:pStyle w:val="NormalWeb"/>
        <w:numPr>
          <w:ilvl w:val="1"/>
          <w:numId w:val="34"/>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6455E8">
        <w:rPr>
          <w:rFonts w:ascii="SassoonPrimaryInfant" w:hAnsi="SassoonPrimaryInfant"/>
        </w:rPr>
        <w:t xml:space="preserve">Invoices must be paid in full on the </w:t>
      </w:r>
      <w:r w:rsidRPr="006455E8">
        <w:rPr>
          <w:rFonts w:ascii="SassoonPrimaryInfant" w:hAnsi="SassoonPrimaryInfant"/>
          <w:b/>
        </w:rPr>
        <w:t>1</w:t>
      </w:r>
      <w:r w:rsidRPr="006455E8">
        <w:rPr>
          <w:rFonts w:ascii="SassoonPrimaryInfant" w:hAnsi="SassoonPrimaryInfant"/>
          <w:b/>
          <w:vertAlign w:val="superscript"/>
        </w:rPr>
        <w:t>st</w:t>
      </w:r>
      <w:r w:rsidRPr="006455E8">
        <w:rPr>
          <w:rFonts w:ascii="SassoonPrimaryInfant" w:hAnsi="SassoonPrimaryInfant"/>
          <w:b/>
        </w:rPr>
        <w:t xml:space="preserve"> of the month</w:t>
      </w:r>
      <w:r w:rsidRPr="006455E8">
        <w:rPr>
          <w:rFonts w:ascii="SassoonPrimaryInfant" w:hAnsi="SassoonPrimaryInfant"/>
        </w:rPr>
        <w:t xml:space="preserve"> if paying monthly and on </w:t>
      </w:r>
      <w:r w:rsidRPr="006455E8">
        <w:rPr>
          <w:rFonts w:ascii="SassoonPrimaryInfant" w:hAnsi="SassoonPrimaryInfant"/>
          <w:b/>
        </w:rPr>
        <w:t>Monday</w:t>
      </w:r>
      <w:r w:rsidRPr="006455E8">
        <w:rPr>
          <w:rFonts w:ascii="SassoonPrimaryInfant" w:hAnsi="SassoonPrimaryInfant"/>
        </w:rPr>
        <w:t xml:space="preserve"> of each week if paying weekly.</w:t>
      </w:r>
    </w:p>
    <w:p w14:paraId="3FDC2996" w14:textId="2E398A55" w:rsidR="006455E8" w:rsidRPr="006455E8" w:rsidRDefault="006455E8" w:rsidP="006455E8">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b/>
          <w:bCs/>
        </w:rPr>
      </w:pPr>
      <w:r>
        <w:rPr>
          <w:b/>
          <w:bCs/>
        </w:rPr>
        <w:t xml:space="preserve">  </w:t>
      </w:r>
      <w:r w:rsidRPr="006455E8">
        <w:rPr>
          <w:rFonts w:ascii="SassoonPrimaryInfant" w:hAnsi="SassoonPrimaryInfant"/>
          <w:b/>
          <w:bCs/>
        </w:rPr>
        <w:t>Invoice Breakdown</w:t>
      </w:r>
    </w:p>
    <w:p w14:paraId="32B9197A" w14:textId="427FE760" w:rsidR="006455E8" w:rsidRPr="006455E8" w:rsidRDefault="006455E8" w:rsidP="006455E8">
      <w:pPr>
        <w:pStyle w:val="NormalWeb"/>
        <w:pBdr>
          <w:top w:val="none" w:sz="0" w:space="0" w:color="auto"/>
          <w:left w:val="none" w:sz="0" w:space="0" w:color="auto"/>
          <w:bottom w:val="none" w:sz="0" w:space="0" w:color="auto"/>
          <w:right w:val="none" w:sz="0" w:space="0" w:color="auto"/>
          <w:between w:val="none" w:sz="0" w:space="0" w:color="auto"/>
        </w:pBdr>
        <w:ind w:firstLine="720"/>
        <w:rPr>
          <w:rFonts w:ascii="SassoonPrimaryInfant" w:hAnsi="SassoonPrimaryInfant"/>
        </w:rPr>
      </w:pPr>
      <w:r w:rsidRPr="006455E8">
        <w:rPr>
          <w:rFonts w:ascii="SassoonPrimaryInfant" w:hAnsi="SassoonPrimaryInfant"/>
        </w:rPr>
        <w:t>The invoice will clearly itemize all charges for transparency:</w:t>
      </w:r>
    </w:p>
    <w:p w14:paraId="02133EE2" w14:textId="77777777" w:rsidR="006455E8" w:rsidRPr="006455E8" w:rsidRDefault="006455E8" w:rsidP="006455E8">
      <w:pPr>
        <w:pStyle w:val="NormalWeb"/>
        <w:numPr>
          <w:ilvl w:val="1"/>
          <w:numId w:val="34"/>
        </w:numPr>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6455E8">
        <w:rPr>
          <w:rFonts w:ascii="SassoonPrimaryInfant" w:hAnsi="SassoonPrimaryInfant"/>
        </w:rPr>
        <w:t>Funded Hours (shown as £0.00).</w:t>
      </w:r>
    </w:p>
    <w:p w14:paraId="3760043F" w14:textId="77777777" w:rsidR="006455E8" w:rsidRPr="006455E8" w:rsidRDefault="006455E8" w:rsidP="006455E8">
      <w:pPr>
        <w:pStyle w:val="NormalWeb"/>
        <w:numPr>
          <w:ilvl w:val="1"/>
          <w:numId w:val="34"/>
        </w:numPr>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6455E8">
        <w:rPr>
          <w:rFonts w:ascii="SassoonPrimaryInfant" w:hAnsi="SassoonPrimaryInfant"/>
        </w:rPr>
        <w:t>Paid Private/Extended Hours (if applicable).</w:t>
      </w:r>
    </w:p>
    <w:p w14:paraId="798FBBCD" w14:textId="77777777" w:rsidR="006455E8" w:rsidRPr="006455E8" w:rsidRDefault="006455E8" w:rsidP="006455E8">
      <w:pPr>
        <w:pStyle w:val="NormalWeb"/>
        <w:numPr>
          <w:ilvl w:val="1"/>
          <w:numId w:val="34"/>
        </w:numPr>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6455E8">
        <w:rPr>
          <w:rFonts w:ascii="SassoonPrimaryInfant" w:hAnsi="SassoonPrimaryInfant"/>
        </w:rPr>
        <w:t>School-Provided Lunch Charges.</w:t>
      </w:r>
    </w:p>
    <w:p w14:paraId="132EE682" w14:textId="6FBC21D4" w:rsidR="006455E8" w:rsidRPr="0056676B" w:rsidRDefault="006455E8" w:rsidP="0056676B">
      <w:pPr>
        <w:pStyle w:val="NormalWeb"/>
        <w:numPr>
          <w:ilvl w:val="1"/>
          <w:numId w:val="34"/>
        </w:numPr>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6455E8">
        <w:rPr>
          <w:rFonts w:ascii="SassoonPrimaryInfant" w:hAnsi="SassoonPrimaryInfant"/>
        </w:rPr>
        <w:t>Voluntary consumables if applicable.</w:t>
      </w:r>
    </w:p>
    <w:p w14:paraId="2C21C980" w14:textId="77777777" w:rsidR="006455E8" w:rsidRPr="006455E8" w:rsidRDefault="006455E8" w:rsidP="006455E8">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6455E8">
        <w:rPr>
          <w:rFonts w:ascii="SassoonPrimaryInfant" w:hAnsi="SassoonPrimaryInfant"/>
          <w:b/>
          <w:bCs/>
        </w:rPr>
        <w:t>Accepted Payment Methods:</w:t>
      </w:r>
      <w:r w:rsidRPr="006455E8">
        <w:rPr>
          <w:rFonts w:ascii="SassoonPrimaryInfant" w:hAnsi="SassoonPrimaryInfant"/>
        </w:rPr>
        <w:t xml:space="preserve"> We accept the following payment methods:</w:t>
      </w:r>
    </w:p>
    <w:p w14:paraId="273C0D31" w14:textId="77777777" w:rsidR="006455E8" w:rsidRPr="006455E8" w:rsidRDefault="006455E8" w:rsidP="006455E8">
      <w:pPr>
        <w:pStyle w:val="NormalWeb"/>
        <w:numPr>
          <w:ilvl w:val="1"/>
          <w:numId w:val="34"/>
        </w:numPr>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6455E8">
        <w:rPr>
          <w:rFonts w:ascii="SassoonPrimaryInfant" w:hAnsi="SassoonPrimaryInfant"/>
        </w:rPr>
        <w:t>Bank Transfer (details provided on the invoice).</w:t>
      </w:r>
    </w:p>
    <w:p w14:paraId="45D2D489" w14:textId="77777777" w:rsidR="006455E8" w:rsidRPr="006455E8" w:rsidRDefault="006455E8" w:rsidP="006455E8">
      <w:pPr>
        <w:pStyle w:val="NormalWeb"/>
        <w:numPr>
          <w:ilvl w:val="1"/>
          <w:numId w:val="34"/>
        </w:numPr>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6455E8">
        <w:rPr>
          <w:rFonts w:ascii="SassoonPrimaryInfant" w:hAnsi="SassoonPrimaryInfant"/>
        </w:rPr>
        <w:t>Cash (to be paid directly to the school office).</w:t>
      </w:r>
    </w:p>
    <w:p w14:paraId="44306D67" w14:textId="1A171ED6" w:rsidR="006455E8" w:rsidRPr="006455E8" w:rsidRDefault="006455E8" w:rsidP="006455E8">
      <w:pPr>
        <w:pStyle w:val="NormalWeb"/>
        <w:numPr>
          <w:ilvl w:val="1"/>
          <w:numId w:val="34"/>
        </w:numPr>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6455E8">
        <w:rPr>
          <w:rFonts w:ascii="SassoonPrimaryInfant" w:hAnsi="SassoonPrimaryInfant"/>
        </w:rPr>
        <w:t>Tax-Free Childcare.</w:t>
      </w:r>
    </w:p>
    <w:p w14:paraId="10E1D5E6" w14:textId="438932E3" w:rsidR="006455E8" w:rsidRPr="006455E8" w:rsidRDefault="006455E8" w:rsidP="006455E8">
      <w:pPr>
        <w:pStyle w:val="NormalWeb"/>
        <w:numPr>
          <w:ilvl w:val="1"/>
          <w:numId w:val="34"/>
        </w:numPr>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6455E8">
        <w:rPr>
          <w:rFonts w:ascii="SassoonPrimaryInfant" w:hAnsi="SassoonPrimaryInfant"/>
        </w:rPr>
        <w:t>Childcare Vouchers.</w:t>
      </w:r>
    </w:p>
    <w:p w14:paraId="42D784FD" w14:textId="017216EC" w:rsidR="006455E8" w:rsidRPr="006455E8" w:rsidRDefault="006455E8" w:rsidP="006455E8">
      <w:pPr>
        <w:pStyle w:val="NormalWeb"/>
        <w:numPr>
          <w:ilvl w:val="1"/>
          <w:numId w:val="34"/>
        </w:numPr>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6455E8">
        <w:rPr>
          <w:rFonts w:ascii="SassoonPrimaryInfant" w:hAnsi="SassoonPrimaryInfant"/>
        </w:rPr>
        <w:t>Student Finance payments (where applicable).</w:t>
      </w:r>
    </w:p>
    <w:p w14:paraId="6115ACBC" w14:textId="1447C0AA" w:rsidR="006455E8" w:rsidRPr="006455E8" w:rsidRDefault="006455E8" w:rsidP="006455E8">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6455E8">
        <w:rPr>
          <w:rFonts w:ascii="SassoonPrimaryInfant" w:hAnsi="SassoonPrimaryInfant"/>
          <w:b/>
          <w:bCs/>
        </w:rPr>
        <w:t>Discounts:</w:t>
      </w:r>
      <w:r w:rsidRPr="006455E8">
        <w:rPr>
          <w:rFonts w:ascii="SassoonPrimaryInfant" w:hAnsi="SassoonPrimaryInfant"/>
        </w:rPr>
        <w:t xml:space="preserve"> We do </w:t>
      </w:r>
      <w:r w:rsidRPr="006455E8">
        <w:rPr>
          <w:rFonts w:ascii="SassoonPrimaryInfant" w:hAnsi="SassoonPrimaryInfant"/>
          <w:b/>
          <w:bCs/>
        </w:rPr>
        <w:t>not</w:t>
      </w:r>
      <w:r w:rsidRPr="006455E8">
        <w:rPr>
          <w:rFonts w:ascii="SassoonPrimaryInfant" w:hAnsi="SassoonPrimaryInfant"/>
        </w:rPr>
        <w:t xml:space="preserve"> offer any discounts for siblings or full-time places, as we aim to maintain equal and fair pricing for all families utilising additional hours.</w:t>
      </w:r>
    </w:p>
    <w:p w14:paraId="1790856F" w14:textId="10A50439" w:rsidR="006455E8" w:rsidRPr="006455E8" w:rsidRDefault="006455E8" w:rsidP="006455E8">
      <w:pPr>
        <w:pStyle w:val="Heading3"/>
        <w:rPr>
          <w:rFonts w:ascii="SassoonPrimaryInfant" w:hAnsi="SassoonPrimaryInfant"/>
          <w:u w:val="single"/>
        </w:rPr>
      </w:pPr>
      <w:r w:rsidRPr="006455E8">
        <w:rPr>
          <w:rFonts w:ascii="SassoonPrimaryInfant" w:hAnsi="SassoonPrimaryInfant"/>
          <w:u w:val="single"/>
        </w:rPr>
        <w:t>Non-Payment and Notice</w:t>
      </w:r>
    </w:p>
    <w:p w14:paraId="259FC152" w14:textId="7CC82C9E" w:rsidR="006455E8" w:rsidRDefault="006455E8" w:rsidP="006455E8"/>
    <w:p w14:paraId="2664B4B1" w14:textId="4FBA4754" w:rsidR="006455E8" w:rsidRPr="006455E8" w:rsidRDefault="006455E8" w:rsidP="001062E7">
      <w:pPr>
        <w:jc w:val="both"/>
        <w:rPr>
          <w:rFonts w:ascii="SassoonPrimaryInfant" w:hAnsi="SassoonPrimaryInfant"/>
        </w:rPr>
      </w:pPr>
      <w:r w:rsidRPr="006455E8">
        <w:rPr>
          <w:rFonts w:ascii="SassoonPrimaryInfant" w:hAnsi="SassoonPrimaryInfant"/>
        </w:rPr>
        <w:t>If fees have not been paid promptly, we have the authority to suspend your child’s place until payments have been made. If you are having difficulties with making payments, please speak to the School Office as soon as possible.</w:t>
      </w:r>
    </w:p>
    <w:p w14:paraId="1E5BC4B3" w14:textId="4A2F695E" w:rsidR="006455E8" w:rsidRPr="006455E8" w:rsidRDefault="006455E8" w:rsidP="001062E7">
      <w:pPr>
        <w:pStyle w:val="NormalWeb"/>
        <w:numPr>
          <w:ilvl w:val="0"/>
          <w:numId w:val="35"/>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6455E8">
        <w:rPr>
          <w:rFonts w:ascii="SassoonPrimaryInfant" w:hAnsi="SassoonPrimaryInfant"/>
          <w:b/>
          <w:bCs/>
        </w:rPr>
        <w:t>Late Payment Charges:</w:t>
      </w:r>
      <w:r w:rsidRPr="006455E8">
        <w:rPr>
          <w:rFonts w:ascii="SassoonPrimaryInfant" w:hAnsi="SassoonPrimaryInfant"/>
        </w:rPr>
        <w:t xml:space="preserve"> We charge an additional fee of £5 per week for late fees.</w:t>
      </w:r>
    </w:p>
    <w:p w14:paraId="4195C48B" w14:textId="083E27D8" w:rsidR="006455E8" w:rsidRPr="006455E8" w:rsidRDefault="006455E8" w:rsidP="001062E7">
      <w:pPr>
        <w:pStyle w:val="NormalWeb"/>
        <w:numPr>
          <w:ilvl w:val="0"/>
          <w:numId w:val="35"/>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6455E8">
        <w:rPr>
          <w:rFonts w:ascii="SassoonPrimaryInfant" w:hAnsi="SassoonPrimaryInfant"/>
          <w:b/>
          <w:bCs/>
        </w:rPr>
        <w:t>Procedure for Non-Payment/Debt:</w:t>
      </w:r>
      <w:r w:rsidRPr="006455E8">
        <w:rPr>
          <w:rFonts w:ascii="SassoonPrimaryInfant" w:hAnsi="SassoonPrimaryInfant"/>
        </w:rPr>
        <w:t xml:space="preserve"> Accumulated debt or habitual non-payment may be subject to a formal </w:t>
      </w:r>
      <w:r w:rsidRPr="006455E8">
        <w:rPr>
          <w:rFonts w:ascii="SassoonPrimaryInfant" w:hAnsi="SassoonPrimaryInfant"/>
          <w:bCs/>
        </w:rPr>
        <w:t>payment plan</w:t>
      </w:r>
      <w:r w:rsidRPr="006455E8">
        <w:rPr>
          <w:rFonts w:ascii="SassoonPrimaryInfant" w:hAnsi="SassoonPrimaryInfant"/>
        </w:rPr>
        <w:t xml:space="preserve"> agreement. Failure to adhere to the payment plan may result in the withdrawal of the non-funded/extended portion of the child's place.</w:t>
      </w:r>
    </w:p>
    <w:p w14:paraId="29A1E735" w14:textId="77777777" w:rsidR="006455E8" w:rsidRPr="006455E8" w:rsidRDefault="006455E8" w:rsidP="001062E7">
      <w:pPr>
        <w:pStyle w:val="NormalWeb"/>
        <w:numPr>
          <w:ilvl w:val="0"/>
          <w:numId w:val="35"/>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6455E8">
        <w:rPr>
          <w:rFonts w:ascii="SassoonPrimaryInfant" w:hAnsi="SassoonPrimaryInfant"/>
          <w:b/>
          <w:bCs/>
        </w:rPr>
        <w:t>Notice Period:</w:t>
      </w:r>
    </w:p>
    <w:p w14:paraId="432FA682" w14:textId="77777777" w:rsidR="006455E8" w:rsidRPr="006455E8" w:rsidRDefault="006455E8" w:rsidP="001062E7">
      <w:pPr>
        <w:pStyle w:val="NormalWeb"/>
        <w:numPr>
          <w:ilvl w:val="1"/>
          <w:numId w:val="35"/>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6455E8">
        <w:rPr>
          <w:rFonts w:ascii="SassoonPrimaryInfant" w:hAnsi="SassoonPrimaryInfant"/>
        </w:rPr>
        <w:t xml:space="preserve">A </w:t>
      </w:r>
      <w:r w:rsidRPr="006455E8">
        <w:rPr>
          <w:rFonts w:ascii="SassoonPrimaryInfant" w:hAnsi="SassoonPrimaryInfant"/>
          <w:bCs/>
        </w:rPr>
        <w:t>two-week written notice</w:t>
      </w:r>
      <w:r w:rsidRPr="006455E8">
        <w:rPr>
          <w:rFonts w:ascii="SassoonPrimaryInfant" w:hAnsi="SassoonPrimaryInfant"/>
        </w:rPr>
        <w:t xml:space="preserve"> is required when a family wishes to withdraw a child from a funded-only nursery place.</w:t>
      </w:r>
    </w:p>
    <w:p w14:paraId="1613A34B" w14:textId="0DF6FA6A" w:rsidR="006455E8" w:rsidRDefault="006455E8" w:rsidP="006455E8">
      <w:pPr>
        <w:pStyle w:val="NormalWeb"/>
        <w:numPr>
          <w:ilvl w:val="1"/>
          <w:numId w:val="35"/>
        </w:numPr>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rPr>
      </w:pPr>
      <w:r w:rsidRPr="006455E8">
        <w:rPr>
          <w:rFonts w:ascii="SassoonPrimaryInfant" w:hAnsi="SassoonPrimaryInfant"/>
        </w:rPr>
        <w:lastRenderedPageBreak/>
        <w:t xml:space="preserve">For children utilizing extended/paid hours, a </w:t>
      </w:r>
      <w:r w:rsidRPr="006455E8">
        <w:rPr>
          <w:rFonts w:ascii="SassoonPrimaryInfant" w:hAnsi="SassoonPrimaryInfant"/>
          <w:bCs/>
        </w:rPr>
        <w:t>four-week written notice</w:t>
      </w:r>
      <w:r w:rsidRPr="006455E8">
        <w:rPr>
          <w:rFonts w:ascii="SassoonPrimaryInfant" w:hAnsi="SassoonPrimaryInfant"/>
        </w:rPr>
        <w:t xml:space="preserve"> is required. Failure to provide the required notice may result in the parent being charged for the notice period.</w:t>
      </w:r>
    </w:p>
    <w:p w14:paraId="56F17A0A" w14:textId="2F6028B0" w:rsidR="0056676B" w:rsidRPr="0056676B" w:rsidRDefault="0056676B" w:rsidP="0056676B">
      <w:pPr>
        <w:pStyle w:val="NormalWeb"/>
        <w:pBdr>
          <w:top w:val="none" w:sz="0" w:space="0" w:color="auto"/>
          <w:left w:val="none" w:sz="0" w:space="0" w:color="auto"/>
          <w:bottom w:val="none" w:sz="0" w:space="0" w:color="auto"/>
          <w:right w:val="none" w:sz="0" w:space="0" w:color="auto"/>
          <w:between w:val="none" w:sz="0" w:space="0" w:color="auto"/>
        </w:pBdr>
        <w:rPr>
          <w:rFonts w:ascii="SassoonPrimaryInfant" w:hAnsi="SassoonPrimaryInfant"/>
          <w:b/>
          <w:sz w:val="28"/>
          <w:u w:val="single"/>
        </w:rPr>
      </w:pPr>
      <w:r w:rsidRPr="0056676B">
        <w:rPr>
          <w:rFonts w:ascii="SassoonPrimaryInfant" w:hAnsi="SassoonPrimaryInfant"/>
          <w:b/>
          <w:sz w:val="28"/>
          <w:u w:val="single"/>
        </w:rPr>
        <w:t>Absence and Attendance</w:t>
      </w:r>
    </w:p>
    <w:p w14:paraId="5C9C5EE8" w14:textId="77777777" w:rsidR="0056676B" w:rsidRPr="00160E27" w:rsidRDefault="0056676B" w:rsidP="0056676B">
      <w:pPr>
        <w:pStyle w:val="NormalWeb"/>
        <w:rPr>
          <w:rFonts w:ascii="SassoonPrimaryInfant" w:hAnsi="SassoonPrimaryInfant"/>
        </w:rPr>
      </w:pPr>
      <w:r w:rsidRPr="00160E27">
        <w:rPr>
          <w:rFonts w:ascii="SassoonPrimaryInfant" w:hAnsi="SassoonPrimaryInfant"/>
        </w:rPr>
        <w:t>Nursery attendance is actively monitored in line with the school's overall absence procedures. Regular attendance is essential for a child's development and to ensure the sustained claiming of funded hours.</w:t>
      </w:r>
    </w:p>
    <w:p w14:paraId="75F1BF79" w14:textId="77777777" w:rsidR="0056676B" w:rsidRPr="0090772B" w:rsidRDefault="0056676B" w:rsidP="0056676B">
      <w:pPr>
        <w:pStyle w:val="Heading3"/>
        <w:rPr>
          <w:rFonts w:ascii="SassoonPrimaryInfant" w:hAnsi="SassoonPrimaryInfant"/>
          <w:sz w:val="24"/>
        </w:rPr>
      </w:pPr>
      <w:r w:rsidRPr="0090772B">
        <w:rPr>
          <w:rFonts w:ascii="SassoonPrimaryInfant" w:hAnsi="SassoonPrimaryInfant"/>
          <w:sz w:val="24"/>
        </w:rPr>
        <w:t>Absence Protocols</w:t>
      </w:r>
    </w:p>
    <w:p w14:paraId="564B72F3" w14:textId="77777777" w:rsidR="0056676B" w:rsidRPr="00160E27" w:rsidRDefault="0056676B" w:rsidP="001062E7">
      <w:pPr>
        <w:pStyle w:val="NormalWeb"/>
        <w:numPr>
          <w:ilvl w:val="0"/>
          <w:numId w:val="37"/>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160E27">
        <w:rPr>
          <w:rFonts w:ascii="SassoonPrimaryInfant" w:hAnsi="SassoonPrimaryInfant"/>
          <w:b/>
          <w:bCs/>
        </w:rPr>
        <w:t>Illness and Holidays:</w:t>
      </w:r>
    </w:p>
    <w:p w14:paraId="2785C6FF" w14:textId="77777777" w:rsidR="0056676B" w:rsidRPr="00160E27" w:rsidRDefault="0056676B" w:rsidP="001062E7">
      <w:pPr>
        <w:pStyle w:val="NormalWeb"/>
        <w:numPr>
          <w:ilvl w:val="1"/>
          <w:numId w:val="37"/>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160E27">
        <w:rPr>
          <w:rFonts w:ascii="SassoonPrimaryInfant" w:hAnsi="SassoonPrimaryInfant"/>
          <w:b/>
          <w:bCs/>
        </w:rPr>
        <w:t>Funded Hours:</w:t>
      </w:r>
      <w:r w:rsidRPr="00160E27">
        <w:rPr>
          <w:rFonts w:ascii="SassoonPrimaryInfant" w:hAnsi="SassoonPrimaryInfant"/>
        </w:rPr>
        <w:t xml:space="preserve"> If a child is absent due to illness or family holiday, the setting will continue to claim the funding on their behalf. Parents will </w:t>
      </w:r>
      <w:r w:rsidRPr="00160E27">
        <w:rPr>
          <w:rFonts w:ascii="SassoonPrimaryInfant" w:hAnsi="SassoonPrimaryInfant"/>
          <w:b/>
          <w:bCs/>
        </w:rPr>
        <w:t>not</w:t>
      </w:r>
      <w:r w:rsidRPr="00160E27">
        <w:rPr>
          <w:rFonts w:ascii="SassoonPrimaryInfant" w:hAnsi="SassoonPrimaryInfant"/>
        </w:rPr>
        <w:t xml:space="preserve"> be charged for these funded hours.</w:t>
      </w:r>
    </w:p>
    <w:p w14:paraId="522FDBA2" w14:textId="787A33AF" w:rsidR="0056676B" w:rsidRPr="00160E27" w:rsidRDefault="0056676B" w:rsidP="001062E7">
      <w:pPr>
        <w:pStyle w:val="NormalWeb"/>
        <w:numPr>
          <w:ilvl w:val="1"/>
          <w:numId w:val="37"/>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160E27">
        <w:rPr>
          <w:rFonts w:ascii="SassoonPrimaryInfant" w:hAnsi="SassoonPrimaryInfant"/>
          <w:b/>
          <w:bCs/>
        </w:rPr>
        <w:t>Paid Hours (Additional Sessions/Extensions):</w:t>
      </w:r>
      <w:r w:rsidRPr="00160E27">
        <w:rPr>
          <w:rFonts w:ascii="SassoonPrimaryInfant" w:hAnsi="SassoonPrimaryInfant"/>
        </w:rPr>
        <w:t xml:space="preserve"> If a child is absent due to illness or holiday, parents are still required to pay for any </w:t>
      </w:r>
      <w:r w:rsidRPr="00160E27">
        <w:rPr>
          <w:rFonts w:ascii="SassoonPrimaryInfant" w:hAnsi="SassoonPrimaryInfant"/>
          <w:b/>
          <w:bCs/>
        </w:rPr>
        <w:t>paid hours</w:t>
      </w:r>
      <w:r w:rsidRPr="00160E27">
        <w:rPr>
          <w:rFonts w:ascii="SassoonPrimaryInfant" w:hAnsi="SassoonPrimaryInfant"/>
        </w:rPr>
        <w:t xml:space="preserve"> in order to retain the child's reserved place. Fees for paid hours are calculated weekly/termly and must be paid regardless of attendance.</w:t>
      </w:r>
    </w:p>
    <w:p w14:paraId="1109BC22" w14:textId="77777777" w:rsidR="0056676B" w:rsidRPr="00160E27" w:rsidRDefault="0056676B" w:rsidP="001062E7">
      <w:pPr>
        <w:pStyle w:val="NormalWeb"/>
        <w:numPr>
          <w:ilvl w:val="0"/>
          <w:numId w:val="37"/>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160E27">
        <w:rPr>
          <w:rFonts w:ascii="SassoonPrimaryInfant" w:hAnsi="SassoonPrimaryInfant"/>
          <w:b/>
          <w:bCs/>
        </w:rPr>
        <w:t>Bank Holidays:</w:t>
      </w:r>
    </w:p>
    <w:p w14:paraId="3D831581" w14:textId="77777777" w:rsidR="0056676B" w:rsidRPr="00160E27" w:rsidRDefault="0056676B" w:rsidP="001062E7">
      <w:pPr>
        <w:pStyle w:val="NormalWeb"/>
        <w:numPr>
          <w:ilvl w:val="1"/>
          <w:numId w:val="37"/>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160E27">
        <w:rPr>
          <w:rFonts w:ascii="SassoonPrimaryInfant" w:hAnsi="SassoonPrimaryInfant"/>
        </w:rPr>
        <w:t xml:space="preserve">As our setting operates on a </w:t>
      </w:r>
      <w:r w:rsidRPr="00160E27">
        <w:rPr>
          <w:rFonts w:ascii="SassoonPrimaryInfant" w:hAnsi="SassoonPrimaryInfant"/>
          <w:bCs/>
        </w:rPr>
        <w:t>term-time</w:t>
      </w:r>
      <w:r w:rsidRPr="00160E27">
        <w:rPr>
          <w:rFonts w:ascii="SassoonPrimaryInfant" w:hAnsi="SassoonPrimaryInfant"/>
        </w:rPr>
        <w:t xml:space="preserve"> basis (38 weeks), we are closed on all Bank Holidays. We </w:t>
      </w:r>
      <w:r w:rsidRPr="00160E27">
        <w:rPr>
          <w:rFonts w:ascii="SassoonPrimaryInfant" w:hAnsi="SassoonPrimaryInfant"/>
          <w:b/>
          <w:bCs/>
        </w:rPr>
        <w:t>do not charge</w:t>
      </w:r>
      <w:r w:rsidRPr="00160E27">
        <w:rPr>
          <w:rFonts w:ascii="SassoonPrimaryInfant" w:hAnsi="SassoonPrimaryInfant"/>
        </w:rPr>
        <w:t xml:space="preserve"> parents for Bank Holidays.</w:t>
      </w:r>
    </w:p>
    <w:p w14:paraId="68DCD5B2" w14:textId="77777777" w:rsidR="0056676B" w:rsidRPr="0090772B" w:rsidRDefault="0056676B" w:rsidP="0056676B">
      <w:pPr>
        <w:pStyle w:val="Heading3"/>
        <w:rPr>
          <w:rFonts w:ascii="SassoonPrimaryInfant" w:hAnsi="SassoonPrimaryInfant"/>
          <w:sz w:val="24"/>
        </w:rPr>
      </w:pPr>
      <w:r w:rsidRPr="0090772B">
        <w:rPr>
          <w:rFonts w:ascii="SassoonPrimaryInfant" w:hAnsi="SassoonPrimaryInfant"/>
          <w:sz w:val="24"/>
        </w:rPr>
        <w:t>Monitoring and Session Delivery</w:t>
      </w:r>
    </w:p>
    <w:p w14:paraId="7AFEF3B7" w14:textId="363D95DC" w:rsidR="0056676B" w:rsidRPr="00160E27" w:rsidRDefault="0056676B" w:rsidP="001062E7">
      <w:pPr>
        <w:pStyle w:val="NormalWeb"/>
        <w:numPr>
          <w:ilvl w:val="0"/>
          <w:numId w:val="38"/>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160E27">
        <w:rPr>
          <w:rFonts w:ascii="SassoonPrimaryInfant" w:hAnsi="SassoonPrimaryInfant"/>
          <w:b/>
          <w:bCs/>
        </w:rPr>
        <w:t>Attendance Monitoring:</w:t>
      </w:r>
      <w:r w:rsidRPr="00160E27">
        <w:rPr>
          <w:rFonts w:ascii="SassoonPrimaryInfant" w:hAnsi="SassoonPrimaryInfant"/>
        </w:rPr>
        <w:t xml:space="preserve"> Consistent poor attendance may result in the loss of a funded place, particularly for the 30-hour entitlement, as </w:t>
      </w:r>
      <w:r w:rsidR="00160E27" w:rsidRPr="00160E27">
        <w:rPr>
          <w:rFonts w:ascii="SassoonPrimaryInfant" w:hAnsi="SassoonPrimaryInfant"/>
        </w:rPr>
        <w:t xml:space="preserve">the </w:t>
      </w:r>
      <w:r w:rsidRPr="00160E27">
        <w:rPr>
          <w:rFonts w:ascii="SassoonPrimaryInfant" w:hAnsi="SassoonPrimaryInfant"/>
        </w:rPr>
        <w:t>Local Authorit</w:t>
      </w:r>
      <w:r w:rsidR="00160E27" w:rsidRPr="00160E27">
        <w:rPr>
          <w:rFonts w:ascii="SassoonPrimaryInfant" w:hAnsi="SassoonPrimaryInfant"/>
        </w:rPr>
        <w:t>y</w:t>
      </w:r>
      <w:r w:rsidRPr="00160E27">
        <w:rPr>
          <w:rFonts w:ascii="SassoonPrimaryInfant" w:hAnsi="SassoonPrimaryInfant"/>
        </w:rPr>
        <w:t xml:space="preserve"> require children to regularly attend the sessions for which funding is claimed. Parents will be contacted to discuss any concerns regarding persistent non-attendance.</w:t>
      </w:r>
    </w:p>
    <w:p w14:paraId="000BF05A" w14:textId="047F529C" w:rsidR="00160E27" w:rsidRPr="00160E27" w:rsidRDefault="0056676B" w:rsidP="001062E7">
      <w:pPr>
        <w:pStyle w:val="NormalWeb"/>
        <w:numPr>
          <w:ilvl w:val="0"/>
          <w:numId w:val="38"/>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160E27">
        <w:rPr>
          <w:rFonts w:ascii="SassoonPrimaryInfant" w:hAnsi="SassoonPrimaryInfant"/>
          <w:b/>
          <w:bCs/>
        </w:rPr>
        <w:t>Non-Swapping of Sessions:</w:t>
      </w:r>
      <w:r w:rsidRPr="00160E27">
        <w:rPr>
          <w:rFonts w:ascii="SassoonPrimaryInfant" w:hAnsi="SassoonPrimaryInfant"/>
        </w:rPr>
        <w:t xml:space="preserve"> Sessions are booked for fixed days and times (e.g., Monday 8:30 am – 2:30 pm). Due to staffing ratios and funding rules, sessions </w:t>
      </w:r>
      <w:r w:rsidRPr="00160E27">
        <w:rPr>
          <w:rFonts w:ascii="SassoonPrimaryInfant" w:hAnsi="SassoonPrimaryInfant"/>
          <w:b/>
          <w:bCs/>
        </w:rPr>
        <w:t>cannot be swapped</w:t>
      </w:r>
      <w:r w:rsidRPr="00160E27">
        <w:rPr>
          <w:rFonts w:ascii="SassoonPrimaryInfant" w:hAnsi="SassoonPrimaryInfant"/>
        </w:rPr>
        <w:t xml:space="preserve"> or transferred to a different day to make up for missed time (e.g., due to illness or a holiday). The session is utili</w:t>
      </w:r>
      <w:r w:rsidR="00160E27" w:rsidRPr="00160E27">
        <w:rPr>
          <w:rFonts w:ascii="SassoonPrimaryInfant" w:hAnsi="SassoonPrimaryInfant"/>
        </w:rPr>
        <w:t>s</w:t>
      </w:r>
      <w:r w:rsidRPr="00160E27">
        <w:rPr>
          <w:rFonts w:ascii="SassoonPrimaryInfant" w:hAnsi="SassoonPrimaryInfant"/>
        </w:rPr>
        <w:t>ed or lost on the scheduled day.</w:t>
      </w:r>
    </w:p>
    <w:p w14:paraId="7501B9EC" w14:textId="77777777" w:rsidR="00160E27" w:rsidRPr="00160E27" w:rsidRDefault="00160E27" w:rsidP="00160E27">
      <w:pPr>
        <w:pStyle w:val="Heading3"/>
        <w:rPr>
          <w:rFonts w:ascii="SassoonPrimaryInfant" w:hAnsi="SassoonPrimaryInfant"/>
          <w:sz w:val="27"/>
          <w:szCs w:val="27"/>
          <w:u w:val="single"/>
        </w:rPr>
      </w:pPr>
      <w:r w:rsidRPr="00160E27">
        <w:rPr>
          <w:rFonts w:ascii="SassoonPrimaryInfant" w:hAnsi="SassoonPrimaryInfant"/>
          <w:u w:val="single"/>
        </w:rPr>
        <w:t>Funding Transfer Protocols</w:t>
      </w:r>
    </w:p>
    <w:p w14:paraId="694D2FC8" w14:textId="77777777" w:rsidR="00160E27" w:rsidRPr="00160E27" w:rsidRDefault="00160E27" w:rsidP="001062E7">
      <w:pPr>
        <w:pStyle w:val="NormalWeb"/>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b/>
          <w:bCs/>
        </w:rPr>
      </w:pPr>
      <w:r w:rsidRPr="00160E27">
        <w:rPr>
          <w:rFonts w:ascii="SassoonPrimaryInfant" w:hAnsi="SassoonPrimaryInfant"/>
          <w:b/>
          <w:bCs/>
        </w:rPr>
        <w:t xml:space="preserve">General Rule on Transfers </w:t>
      </w:r>
    </w:p>
    <w:p w14:paraId="5E468958" w14:textId="35FB11F6" w:rsidR="00160E27" w:rsidRPr="00160E27" w:rsidRDefault="00160E27" w:rsidP="001062E7">
      <w:pPr>
        <w:pStyle w:val="NormalWeb"/>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b/>
          <w:bCs/>
        </w:rPr>
      </w:pPr>
      <w:r w:rsidRPr="00160E27">
        <w:rPr>
          <w:rFonts w:ascii="SassoonPrimaryInfant" w:hAnsi="SassoonPrimaryInfant"/>
        </w:rPr>
        <w:t xml:space="preserve">We generally </w:t>
      </w:r>
      <w:r w:rsidRPr="00160E27">
        <w:rPr>
          <w:rFonts w:ascii="SassoonPrimaryInfant" w:hAnsi="SassoonPrimaryInfant"/>
          <w:bCs/>
        </w:rPr>
        <w:t>do not accept mid-term requests</w:t>
      </w:r>
      <w:r w:rsidRPr="00160E27">
        <w:rPr>
          <w:rFonts w:ascii="SassoonPrimaryInfant" w:hAnsi="SassoonPrimaryInfant"/>
        </w:rPr>
        <w:t xml:space="preserve"> to transfer funding to or from our setting, as funding is claimed based on a child's registration at the start of the term.</w:t>
      </w:r>
    </w:p>
    <w:p w14:paraId="3306D522" w14:textId="77777777" w:rsidR="00160E27" w:rsidRPr="00160E27" w:rsidRDefault="00160E27" w:rsidP="001062E7">
      <w:pPr>
        <w:pStyle w:val="NormalWeb"/>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b/>
          <w:bCs/>
        </w:rPr>
      </w:pPr>
      <w:r w:rsidRPr="00160E27">
        <w:rPr>
          <w:rFonts w:ascii="SassoonPrimaryInfant" w:hAnsi="SassoonPrimaryInfant"/>
          <w:b/>
          <w:bCs/>
        </w:rPr>
        <w:t>Exceptional Circumstances</w:t>
      </w:r>
    </w:p>
    <w:p w14:paraId="530FE37D" w14:textId="6F733D62" w:rsidR="00160E27" w:rsidRPr="00160E27" w:rsidRDefault="00160E27" w:rsidP="001062E7">
      <w:pPr>
        <w:pStyle w:val="NormalWeb"/>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160E27">
        <w:rPr>
          <w:rFonts w:ascii="SassoonPrimaryInfant" w:hAnsi="SassoonPrimaryInfant"/>
        </w:rPr>
        <w:t xml:space="preserve">A transfer of funding mid-term may be considered only in </w:t>
      </w:r>
      <w:r w:rsidRPr="00160E27">
        <w:rPr>
          <w:rFonts w:ascii="SassoonPrimaryInfant" w:hAnsi="SassoonPrimaryInfant"/>
          <w:bCs/>
        </w:rPr>
        <w:t>exceptional circumstances</w:t>
      </w:r>
      <w:r w:rsidRPr="00160E27">
        <w:rPr>
          <w:rFonts w:ascii="SassoonPrimaryInfant" w:hAnsi="SassoonPrimaryInfant"/>
        </w:rPr>
        <w:t>. These are limited to:</w:t>
      </w:r>
    </w:p>
    <w:p w14:paraId="2397092E" w14:textId="77777777" w:rsidR="00160E27" w:rsidRPr="00160E27" w:rsidRDefault="00160E27" w:rsidP="001062E7">
      <w:pPr>
        <w:pStyle w:val="NormalWeb"/>
        <w:numPr>
          <w:ilvl w:val="1"/>
          <w:numId w:val="39"/>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160E27">
        <w:rPr>
          <w:rFonts w:ascii="SassoonPrimaryInfant" w:hAnsi="SassoonPrimaryInfant"/>
          <w:b/>
          <w:bCs/>
        </w:rPr>
        <w:lastRenderedPageBreak/>
        <w:t>House Move:</w:t>
      </w:r>
      <w:r w:rsidRPr="00160E27">
        <w:rPr>
          <w:rFonts w:ascii="SassoonPrimaryInfant" w:hAnsi="SassoonPrimaryInfant"/>
        </w:rPr>
        <w:t xml:space="preserve"> A significant change in the family's residence that makes continued attendance at the current setting impractical.</w:t>
      </w:r>
    </w:p>
    <w:p w14:paraId="7447EA39" w14:textId="77777777" w:rsidR="00160E27" w:rsidRPr="00160E27" w:rsidRDefault="00160E27" w:rsidP="001062E7">
      <w:pPr>
        <w:pStyle w:val="NormalWeb"/>
        <w:numPr>
          <w:ilvl w:val="1"/>
          <w:numId w:val="39"/>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160E27">
        <w:rPr>
          <w:rFonts w:ascii="SassoonPrimaryInfant" w:hAnsi="SassoonPrimaryInfant"/>
          <w:b/>
          <w:bCs/>
        </w:rPr>
        <w:t>Social Care Interventions:</w:t>
      </w:r>
      <w:r w:rsidRPr="00160E27">
        <w:rPr>
          <w:rFonts w:ascii="SassoonPrimaryInfant" w:hAnsi="SassoonPrimaryInfant"/>
        </w:rPr>
        <w:t xml:space="preserve"> A transfer requested as part of a formal Social Services plan.</w:t>
      </w:r>
    </w:p>
    <w:p w14:paraId="05F1759C" w14:textId="77777777" w:rsidR="00160E27" w:rsidRPr="00160E27" w:rsidRDefault="00160E27" w:rsidP="001062E7">
      <w:pPr>
        <w:pStyle w:val="NormalWeb"/>
        <w:numPr>
          <w:ilvl w:val="1"/>
          <w:numId w:val="39"/>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160E27">
        <w:rPr>
          <w:rFonts w:ascii="SassoonPrimaryInfant" w:hAnsi="SassoonPrimaryInfant"/>
          <w:b/>
          <w:bCs/>
        </w:rPr>
        <w:t>Safeguarding Reasons:</w:t>
      </w:r>
      <w:r w:rsidRPr="00160E27">
        <w:rPr>
          <w:rFonts w:ascii="SassoonPrimaryInfant" w:hAnsi="SassoonPrimaryInfant"/>
        </w:rPr>
        <w:t xml:space="preserve"> A transfer requested due to specific, documented safeguarding concerns.</w:t>
      </w:r>
    </w:p>
    <w:p w14:paraId="1B39A08A" w14:textId="77777777" w:rsidR="00160E27" w:rsidRPr="00160E27" w:rsidRDefault="00160E27" w:rsidP="001062E7">
      <w:pPr>
        <w:pStyle w:val="NormalWeb"/>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160E27">
        <w:rPr>
          <w:rFonts w:ascii="SassoonPrimaryInfant" w:hAnsi="SassoonPrimaryInfant"/>
          <w:b/>
          <w:bCs/>
        </w:rPr>
        <w:t>Official Transfer Process:</w:t>
      </w:r>
    </w:p>
    <w:p w14:paraId="0CD090D3" w14:textId="77777777" w:rsidR="00160E27" w:rsidRPr="00160E27" w:rsidRDefault="00160E27" w:rsidP="001062E7">
      <w:pPr>
        <w:pStyle w:val="NormalWeb"/>
        <w:numPr>
          <w:ilvl w:val="1"/>
          <w:numId w:val="39"/>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160E27">
        <w:rPr>
          <w:rFonts w:ascii="SassoonPrimaryInfant" w:hAnsi="SassoonPrimaryInfant"/>
        </w:rPr>
        <w:t xml:space="preserve">Before any transfer can be considered, a specific </w:t>
      </w:r>
      <w:r w:rsidRPr="00160E27">
        <w:rPr>
          <w:rFonts w:ascii="SassoonPrimaryInfant" w:hAnsi="SassoonPrimaryInfant"/>
          <w:bCs/>
        </w:rPr>
        <w:t>Transfer of Funding Form</w:t>
      </w:r>
      <w:r w:rsidRPr="00160E27">
        <w:rPr>
          <w:rFonts w:ascii="SassoonPrimaryInfant" w:hAnsi="SassoonPrimaryInfant"/>
        </w:rPr>
        <w:t xml:space="preserve"> must be completed.</w:t>
      </w:r>
    </w:p>
    <w:p w14:paraId="38509517" w14:textId="0DA64B85" w:rsidR="00160E27" w:rsidRPr="00160E27" w:rsidRDefault="00160E27" w:rsidP="001062E7">
      <w:pPr>
        <w:pStyle w:val="NormalWeb"/>
        <w:numPr>
          <w:ilvl w:val="1"/>
          <w:numId w:val="39"/>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160E27">
        <w:rPr>
          <w:rFonts w:ascii="SassoonPrimaryInfant" w:hAnsi="SassoonPrimaryInfant"/>
        </w:rPr>
        <w:t xml:space="preserve">This form can be provided by </w:t>
      </w:r>
      <w:r>
        <w:rPr>
          <w:rFonts w:ascii="SassoonPrimaryInfant" w:hAnsi="SassoonPrimaryInfant"/>
        </w:rPr>
        <w:t>office staff</w:t>
      </w:r>
      <w:r w:rsidRPr="00160E27">
        <w:rPr>
          <w:rFonts w:ascii="SassoonPrimaryInfant" w:hAnsi="SassoonPrimaryInfant"/>
        </w:rPr>
        <w:t xml:space="preserve"> upon request, or it can be obtained directly by emailing </w:t>
      </w:r>
      <w:r w:rsidRPr="00160E27">
        <w:rPr>
          <w:rFonts w:ascii="SassoonPrimaryInfant" w:hAnsi="SassoonPrimaryInfant"/>
          <w:b/>
          <w:bCs/>
        </w:rPr>
        <w:t>eyfunding@liverpool.gov.uk</w:t>
      </w:r>
      <w:r w:rsidRPr="00160E27">
        <w:rPr>
          <w:rFonts w:ascii="SassoonPrimaryInfant" w:hAnsi="SassoonPrimaryInfant"/>
        </w:rPr>
        <w:t>.</w:t>
      </w:r>
    </w:p>
    <w:p w14:paraId="0674742B" w14:textId="77777777" w:rsidR="00160E27" w:rsidRPr="00160E27" w:rsidRDefault="00160E27" w:rsidP="001062E7">
      <w:pPr>
        <w:pStyle w:val="NormalWeb"/>
        <w:numPr>
          <w:ilvl w:val="1"/>
          <w:numId w:val="39"/>
        </w:numPr>
        <w:pBdr>
          <w:top w:val="none" w:sz="0" w:space="0" w:color="auto"/>
          <w:left w:val="none" w:sz="0" w:space="0" w:color="auto"/>
          <w:bottom w:val="none" w:sz="0" w:space="0" w:color="auto"/>
          <w:right w:val="none" w:sz="0" w:space="0" w:color="auto"/>
          <w:between w:val="none" w:sz="0" w:space="0" w:color="auto"/>
        </w:pBdr>
        <w:jc w:val="both"/>
        <w:rPr>
          <w:rFonts w:ascii="SassoonPrimaryInfant" w:hAnsi="SassoonPrimaryInfant"/>
        </w:rPr>
      </w:pPr>
      <w:r w:rsidRPr="00160E27">
        <w:rPr>
          <w:rFonts w:ascii="SassoonPrimaryInfant" w:hAnsi="SassoonPrimaryInfant"/>
        </w:rPr>
        <w:t xml:space="preserve">The completed form must be sent directly by the parent to the Local Authority at </w:t>
      </w:r>
      <w:r w:rsidRPr="00160E27">
        <w:rPr>
          <w:rFonts w:ascii="SassoonPrimaryInfant" w:hAnsi="SassoonPrimaryInfant"/>
          <w:b/>
          <w:bCs/>
        </w:rPr>
        <w:t>eyfunding@liverpool.gov.uk</w:t>
      </w:r>
      <w:r w:rsidRPr="00160E27">
        <w:rPr>
          <w:rFonts w:ascii="SassoonPrimaryInfant" w:hAnsi="SassoonPrimaryInfant"/>
        </w:rPr>
        <w:t xml:space="preserve"> for approval.</w:t>
      </w:r>
    </w:p>
    <w:p w14:paraId="3C993CCF" w14:textId="77777777" w:rsidR="00160E27" w:rsidRPr="00160E27" w:rsidRDefault="00160E27" w:rsidP="001062E7">
      <w:pPr>
        <w:pStyle w:val="Heading3"/>
        <w:jc w:val="both"/>
        <w:rPr>
          <w:rFonts w:ascii="SassoonPrimaryInfant" w:hAnsi="SassoonPrimaryInfant"/>
          <w:u w:val="single"/>
        </w:rPr>
      </w:pPr>
      <w:r w:rsidRPr="00160E27">
        <w:rPr>
          <w:rFonts w:ascii="SassoonPrimaryInfant" w:hAnsi="SassoonPrimaryInfant"/>
          <w:u w:val="single"/>
        </w:rPr>
        <w:t>Local Authority Claiming Rule</w:t>
      </w:r>
    </w:p>
    <w:p w14:paraId="5DBEAAF6" w14:textId="013B73F1" w:rsidR="00160E27" w:rsidRDefault="00160E27" w:rsidP="001062E7">
      <w:pPr>
        <w:pStyle w:val="NormalWeb"/>
        <w:pBdr>
          <w:top w:val="none" w:sz="0" w:space="0" w:color="auto"/>
          <w:left w:val="none" w:sz="0" w:space="0" w:color="auto"/>
          <w:bottom w:val="none" w:sz="0" w:space="0" w:color="auto"/>
          <w:right w:val="none" w:sz="0" w:space="0" w:color="auto"/>
          <w:between w:val="none" w:sz="0" w:space="0" w:color="auto"/>
        </w:pBdr>
        <w:ind w:left="720"/>
        <w:jc w:val="both"/>
        <w:rPr>
          <w:rFonts w:ascii="SassoonPrimaryInfant" w:hAnsi="SassoonPrimaryInfant"/>
        </w:rPr>
      </w:pPr>
      <w:r w:rsidRPr="00160E27">
        <w:rPr>
          <w:rFonts w:ascii="SassoonPrimaryInfant" w:hAnsi="SassoonPrimaryInfant"/>
        </w:rPr>
        <w:t xml:space="preserve">Parents should be aware if a child attends a full week or more at a particular setting at the start of the funding period, that setting is entitled to claim the child's funding for the </w:t>
      </w:r>
      <w:r w:rsidRPr="00160E27">
        <w:rPr>
          <w:rFonts w:ascii="SassoonPrimaryInfant" w:hAnsi="SassoonPrimaryInfant"/>
          <w:bCs/>
        </w:rPr>
        <w:t>entire term</w:t>
      </w:r>
      <w:r w:rsidRPr="00160E27">
        <w:rPr>
          <w:rFonts w:ascii="SassoonPrimaryInfant" w:hAnsi="SassoonPrimaryInfant"/>
        </w:rPr>
        <w:t>. This rule heavily limits the ability to transfer funding retrospectively once a term has begun.</w:t>
      </w:r>
    </w:p>
    <w:p w14:paraId="60DB91A8" w14:textId="626FC135" w:rsidR="00160E27" w:rsidRDefault="00160E27" w:rsidP="00160E27">
      <w:pPr>
        <w:pStyle w:val="NormalWeb"/>
        <w:pBdr>
          <w:top w:val="none" w:sz="0" w:space="0" w:color="auto"/>
          <w:left w:val="none" w:sz="0" w:space="0" w:color="auto"/>
          <w:bottom w:val="none" w:sz="0" w:space="0" w:color="auto"/>
          <w:right w:val="none" w:sz="0" w:space="0" w:color="auto"/>
          <w:between w:val="none" w:sz="0" w:space="0" w:color="auto"/>
        </w:pBdr>
        <w:ind w:left="720"/>
        <w:rPr>
          <w:rFonts w:ascii="SassoonPrimaryInfant" w:hAnsi="SassoonPrimaryInfant"/>
        </w:rPr>
      </w:pPr>
    </w:p>
    <w:p w14:paraId="5462D6B7" w14:textId="7324CD52" w:rsidR="00160E27" w:rsidRPr="00FA4DB4" w:rsidRDefault="00160E27" w:rsidP="00160E27">
      <w:pPr>
        <w:pStyle w:val="NoSpacing"/>
        <w:rPr>
          <w:rFonts w:ascii="SassoonPrimaryInfant" w:hAnsi="SassoonPrimaryInfant"/>
          <w:sz w:val="24"/>
          <w:szCs w:val="24"/>
        </w:rPr>
      </w:pPr>
      <w:r w:rsidRPr="00FA4DB4">
        <w:rPr>
          <w:rFonts w:ascii="SassoonPrimaryInfant" w:hAnsi="SassoonPrimaryInfant"/>
          <w:sz w:val="24"/>
          <w:szCs w:val="24"/>
        </w:rPr>
        <w:t xml:space="preserve">Policy Review </w:t>
      </w:r>
      <w:r w:rsidRPr="00FA4DB4">
        <w:rPr>
          <w:rFonts w:ascii="SassoonPrimaryInfant" w:hAnsi="SassoonPrimaryInfant"/>
          <w:sz w:val="24"/>
          <w:szCs w:val="24"/>
        </w:rPr>
        <w:tab/>
      </w:r>
      <w:r w:rsidRPr="00FA4DB4">
        <w:rPr>
          <w:rFonts w:ascii="SassoonPrimaryInfant" w:hAnsi="SassoonPrimaryInfant"/>
          <w:sz w:val="24"/>
          <w:szCs w:val="24"/>
        </w:rPr>
        <w:tab/>
        <w:t>-</w:t>
      </w:r>
      <w:r w:rsidRPr="00FA4DB4">
        <w:rPr>
          <w:rFonts w:ascii="SassoonPrimaryInfant" w:hAnsi="SassoonPrimaryInfant"/>
          <w:sz w:val="24"/>
          <w:szCs w:val="24"/>
        </w:rPr>
        <w:tab/>
      </w:r>
      <w:r>
        <w:rPr>
          <w:rFonts w:ascii="SassoonPrimaryInfant" w:hAnsi="SassoonPrimaryInfant"/>
          <w:sz w:val="24"/>
          <w:szCs w:val="24"/>
        </w:rPr>
        <w:t>October 2025</w:t>
      </w:r>
    </w:p>
    <w:p w14:paraId="6ED40451" w14:textId="3A765C05" w:rsidR="00160E27" w:rsidRPr="00FA4DB4" w:rsidRDefault="00160E27" w:rsidP="00160E27">
      <w:pPr>
        <w:pStyle w:val="NoSpacing"/>
        <w:rPr>
          <w:rFonts w:ascii="SassoonPrimaryInfant" w:hAnsi="SassoonPrimaryInfant"/>
          <w:sz w:val="24"/>
          <w:szCs w:val="24"/>
        </w:rPr>
      </w:pPr>
      <w:r>
        <w:rPr>
          <w:rFonts w:ascii="SassoonPrimaryInfant" w:hAnsi="SassoonPrimaryInfant"/>
          <w:sz w:val="24"/>
          <w:szCs w:val="24"/>
        </w:rPr>
        <w:t>Next Review</w:t>
      </w:r>
      <w:r>
        <w:rPr>
          <w:rFonts w:ascii="SassoonPrimaryInfant" w:hAnsi="SassoonPrimaryInfant"/>
          <w:sz w:val="24"/>
          <w:szCs w:val="24"/>
        </w:rPr>
        <w:tab/>
      </w:r>
      <w:r>
        <w:rPr>
          <w:rFonts w:ascii="SassoonPrimaryInfant" w:hAnsi="SassoonPrimaryInfant"/>
          <w:sz w:val="24"/>
          <w:szCs w:val="24"/>
        </w:rPr>
        <w:tab/>
        <w:t>-</w:t>
      </w:r>
      <w:r>
        <w:rPr>
          <w:rFonts w:ascii="SassoonPrimaryInfant" w:hAnsi="SassoonPrimaryInfant"/>
          <w:sz w:val="24"/>
          <w:szCs w:val="24"/>
        </w:rPr>
        <w:tab/>
        <w:t>October 2026</w:t>
      </w:r>
    </w:p>
    <w:p w14:paraId="56B68F76" w14:textId="62CA7A3A" w:rsidR="00160E27" w:rsidRDefault="00160E27" w:rsidP="00160E27">
      <w:pPr>
        <w:pStyle w:val="NoSpacing"/>
        <w:rPr>
          <w:rFonts w:ascii="SassoonPrimaryInfant" w:hAnsi="SassoonPrimaryInfant"/>
          <w:sz w:val="24"/>
          <w:szCs w:val="24"/>
        </w:rPr>
      </w:pPr>
      <w:r w:rsidRPr="00FA4DB4">
        <w:rPr>
          <w:rFonts w:ascii="SassoonPrimaryInfant" w:hAnsi="SassoonPrimaryInfant"/>
          <w:sz w:val="24"/>
          <w:szCs w:val="24"/>
        </w:rPr>
        <w:t>Sen</w:t>
      </w:r>
      <w:r w:rsidR="001062E7">
        <w:rPr>
          <w:rFonts w:ascii="SassoonPrimaryInfant" w:hAnsi="SassoonPrimaryInfant"/>
          <w:sz w:val="24"/>
          <w:szCs w:val="24"/>
        </w:rPr>
        <w:t>t</w:t>
      </w:r>
      <w:r w:rsidRPr="00FA4DB4">
        <w:rPr>
          <w:rFonts w:ascii="SassoonPrimaryInfant" w:hAnsi="SassoonPrimaryInfant"/>
          <w:sz w:val="24"/>
          <w:szCs w:val="24"/>
        </w:rPr>
        <w:t xml:space="preserve"> to Governors</w:t>
      </w:r>
      <w:r w:rsidRPr="00FA4DB4">
        <w:rPr>
          <w:rFonts w:ascii="SassoonPrimaryInfant" w:hAnsi="SassoonPrimaryInfant"/>
          <w:sz w:val="24"/>
          <w:szCs w:val="24"/>
        </w:rPr>
        <w:tab/>
        <w:t>-</w:t>
      </w:r>
      <w:r w:rsidRPr="00FA4DB4">
        <w:rPr>
          <w:rFonts w:ascii="SassoonPrimaryInfant" w:hAnsi="SassoonPrimaryInfant"/>
          <w:sz w:val="24"/>
          <w:szCs w:val="24"/>
        </w:rPr>
        <w:tab/>
      </w:r>
      <w:r>
        <w:rPr>
          <w:rFonts w:ascii="SassoonPrimaryInfant" w:hAnsi="SassoonPrimaryInfant"/>
          <w:sz w:val="24"/>
          <w:szCs w:val="24"/>
        </w:rPr>
        <w:t>October 2026</w:t>
      </w:r>
    </w:p>
    <w:p w14:paraId="6E8D1E30" w14:textId="74690244" w:rsidR="00A96D61" w:rsidRPr="00160E27" w:rsidRDefault="00160E27" w:rsidP="00160E27">
      <w:pPr>
        <w:pStyle w:val="NoSpacing"/>
        <w:rPr>
          <w:rFonts w:ascii="SassoonPrimaryInfant" w:hAnsi="SassoonPrimaryInfant"/>
          <w:sz w:val="24"/>
          <w:szCs w:val="24"/>
        </w:rPr>
      </w:pPr>
      <w:r w:rsidRPr="00FA4DB4">
        <w:rPr>
          <w:rFonts w:ascii="SassoonPrimaryInfant" w:hAnsi="SassoonPrimaryInfant"/>
          <w:sz w:val="24"/>
          <w:szCs w:val="24"/>
        </w:rPr>
        <w:t>Staff Responsible</w:t>
      </w:r>
      <w:r w:rsidRPr="00FA4DB4">
        <w:rPr>
          <w:rFonts w:ascii="SassoonPrimaryInfant" w:hAnsi="SassoonPrimaryInfant"/>
          <w:sz w:val="24"/>
          <w:szCs w:val="24"/>
        </w:rPr>
        <w:tab/>
        <w:t>-</w:t>
      </w:r>
      <w:r w:rsidRPr="00FA4DB4">
        <w:rPr>
          <w:rFonts w:ascii="SassoonPrimaryInfant" w:hAnsi="SassoonPrimaryInfant"/>
          <w:sz w:val="24"/>
          <w:szCs w:val="24"/>
        </w:rPr>
        <w:tab/>
      </w:r>
      <w:proofErr w:type="spellStart"/>
      <w:proofErr w:type="gramStart"/>
      <w:r>
        <w:rPr>
          <w:rFonts w:ascii="SassoonPrimaryInfant" w:hAnsi="SassoonPrimaryInfant"/>
          <w:sz w:val="24"/>
          <w:szCs w:val="24"/>
        </w:rPr>
        <w:t>H.Delahunty</w:t>
      </w:r>
      <w:bookmarkEnd w:id="2"/>
      <w:bookmarkEnd w:id="3"/>
      <w:bookmarkEnd w:id="4"/>
      <w:proofErr w:type="spellEnd"/>
      <w:proofErr w:type="gramEnd"/>
    </w:p>
    <w:sectPr w:rsidR="00A96D61" w:rsidRPr="00160E27" w:rsidSect="00E36DB2">
      <w:headerReference w:type="default" r:id="rId10"/>
      <w:footerReference w:type="default" r:id="rId11"/>
      <w:pgSz w:w="11900" w:h="16840"/>
      <w:pgMar w:top="1380" w:right="1320" w:bottom="1380" w:left="1320" w:header="0" w:footer="11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A482A" w14:textId="77777777" w:rsidR="001B0BB2" w:rsidRDefault="001B0BB2" w:rsidP="002E3388">
      <w:r>
        <w:separator/>
      </w:r>
    </w:p>
  </w:endnote>
  <w:endnote w:type="continuationSeparator" w:id="0">
    <w:p w14:paraId="2B27E95F" w14:textId="77777777" w:rsidR="001B0BB2" w:rsidRDefault="001B0BB2" w:rsidP="002E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D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7591" w14:textId="2366CC8C" w:rsidR="002E3388" w:rsidRDefault="002E3388" w:rsidP="002E3388">
    <w:pPr>
      <w:pStyle w:val="Footer"/>
      <w:tabs>
        <w:tab w:val="clear" w:pos="4513"/>
        <w:tab w:val="clear" w:pos="902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2D53E" w14:textId="77777777" w:rsidR="001B0BB2" w:rsidRDefault="001B0BB2" w:rsidP="002E3388">
      <w:r>
        <w:separator/>
      </w:r>
    </w:p>
  </w:footnote>
  <w:footnote w:type="continuationSeparator" w:id="0">
    <w:p w14:paraId="42B52208" w14:textId="77777777" w:rsidR="001B0BB2" w:rsidRDefault="001B0BB2" w:rsidP="002E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27C5" w14:textId="78432DAB" w:rsidR="003350CA" w:rsidRPr="00EA48D7" w:rsidRDefault="003350CA" w:rsidP="003350CA">
    <w:pPr>
      <w:jc w:val="center"/>
      <w:rPr>
        <w:rFonts w:ascii="SassoonPrimaryInfant" w:hAnsi="SassoonPrimaryInfant" w:cs="Arial"/>
        <w:sz w:val="26"/>
        <w:szCs w:val="26"/>
      </w:rPr>
    </w:pPr>
    <w:r w:rsidRPr="00EA48D7">
      <w:rPr>
        <w:rFonts w:ascii="SassoonPrimaryInfant" w:hAnsi="SassoonPrimaryInfant" w:cs="Arial"/>
        <w:sz w:val="26"/>
        <w:szCs w:val="26"/>
      </w:rPr>
      <w:t>St. Cuthbert’s Catholic Primary School</w:t>
    </w:r>
  </w:p>
  <w:p w14:paraId="68102F57" w14:textId="77777777" w:rsidR="003350CA" w:rsidRDefault="00335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22F4"/>
    <w:multiLevelType w:val="hybridMultilevel"/>
    <w:tmpl w:val="368859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247B8"/>
    <w:multiLevelType w:val="hybridMultilevel"/>
    <w:tmpl w:val="1F14A456"/>
    <w:lvl w:ilvl="0" w:tplc="22A2E61E">
      <w:start w:val="1"/>
      <w:numFmt w:val="bullet"/>
      <w:pStyle w:val="4Bulletedcopyblue"/>
      <w:lvlText w:val=""/>
      <w:lvlJc w:val="left"/>
      <w:pPr>
        <w:ind w:left="340" w:hanging="169"/>
      </w:pPr>
      <w:rPr>
        <w:rFonts w:ascii="Symbol" w:hAnsi="Symbol" w:hint="default"/>
        <w:color w:val="auto"/>
      </w:rPr>
    </w:lvl>
    <w:lvl w:ilvl="1" w:tplc="9B86008C">
      <w:start w:val="1"/>
      <w:numFmt w:val="bullet"/>
      <w:lvlText w:val="o"/>
      <w:lvlJc w:val="left"/>
      <w:pPr>
        <w:ind w:left="1270" w:hanging="359"/>
      </w:pPr>
      <w:rPr>
        <w:rFonts w:ascii="Courier New" w:hAnsi="Courier New" w:cs="Courier New" w:hint="default"/>
      </w:rPr>
    </w:lvl>
    <w:lvl w:ilvl="2" w:tplc="34AE4350">
      <w:start w:val="1"/>
      <w:numFmt w:val="bullet"/>
      <w:lvlText w:val=""/>
      <w:lvlJc w:val="left"/>
      <w:pPr>
        <w:ind w:left="1990" w:hanging="359"/>
      </w:pPr>
      <w:rPr>
        <w:rFonts w:ascii="Wingdings" w:hAnsi="Wingdings" w:hint="default"/>
      </w:rPr>
    </w:lvl>
    <w:lvl w:ilvl="3" w:tplc="BD7E2952">
      <w:start w:val="1"/>
      <w:numFmt w:val="bullet"/>
      <w:lvlText w:val=""/>
      <w:lvlJc w:val="left"/>
      <w:pPr>
        <w:ind w:left="2710" w:hanging="359"/>
      </w:pPr>
      <w:rPr>
        <w:rFonts w:ascii="Symbol" w:hAnsi="Symbol" w:hint="default"/>
      </w:rPr>
    </w:lvl>
    <w:lvl w:ilvl="4" w:tplc="953E19F8">
      <w:start w:val="1"/>
      <w:numFmt w:val="bullet"/>
      <w:lvlText w:val="o"/>
      <w:lvlJc w:val="left"/>
      <w:pPr>
        <w:ind w:left="3430" w:hanging="359"/>
      </w:pPr>
      <w:rPr>
        <w:rFonts w:ascii="Courier New" w:hAnsi="Courier New" w:cs="Courier New" w:hint="default"/>
      </w:rPr>
    </w:lvl>
    <w:lvl w:ilvl="5" w:tplc="AC7A34E8">
      <w:start w:val="1"/>
      <w:numFmt w:val="bullet"/>
      <w:lvlText w:val=""/>
      <w:lvlJc w:val="left"/>
      <w:pPr>
        <w:ind w:left="4150" w:hanging="359"/>
      </w:pPr>
      <w:rPr>
        <w:rFonts w:ascii="Wingdings" w:hAnsi="Wingdings" w:hint="default"/>
      </w:rPr>
    </w:lvl>
    <w:lvl w:ilvl="6" w:tplc="23C22FA0">
      <w:start w:val="1"/>
      <w:numFmt w:val="bullet"/>
      <w:lvlText w:val=""/>
      <w:lvlJc w:val="left"/>
      <w:pPr>
        <w:ind w:left="4870" w:hanging="359"/>
      </w:pPr>
      <w:rPr>
        <w:rFonts w:ascii="Symbol" w:hAnsi="Symbol" w:hint="default"/>
      </w:rPr>
    </w:lvl>
    <w:lvl w:ilvl="7" w:tplc="52142838">
      <w:start w:val="1"/>
      <w:numFmt w:val="bullet"/>
      <w:lvlText w:val="o"/>
      <w:lvlJc w:val="left"/>
      <w:pPr>
        <w:ind w:left="5590" w:hanging="359"/>
      </w:pPr>
      <w:rPr>
        <w:rFonts w:ascii="Courier New" w:hAnsi="Courier New" w:cs="Courier New" w:hint="default"/>
      </w:rPr>
    </w:lvl>
    <w:lvl w:ilvl="8" w:tplc="61DEF78A">
      <w:start w:val="1"/>
      <w:numFmt w:val="bullet"/>
      <w:lvlText w:val=""/>
      <w:lvlJc w:val="left"/>
      <w:pPr>
        <w:ind w:left="6310" w:hanging="359"/>
      </w:pPr>
      <w:rPr>
        <w:rFonts w:ascii="Wingdings" w:hAnsi="Wingdings" w:hint="default"/>
      </w:rPr>
    </w:lvl>
  </w:abstractNum>
  <w:abstractNum w:abstractNumId="2" w15:restartNumberingAfterBreak="0">
    <w:nsid w:val="082113D1"/>
    <w:multiLevelType w:val="hybridMultilevel"/>
    <w:tmpl w:val="C82E2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85DC2"/>
    <w:multiLevelType w:val="hybridMultilevel"/>
    <w:tmpl w:val="29DC65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2506A"/>
    <w:multiLevelType w:val="hybridMultilevel"/>
    <w:tmpl w:val="50F8A58C"/>
    <w:lvl w:ilvl="0" w:tplc="5EA2CD38">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57E67"/>
    <w:multiLevelType w:val="hybridMultilevel"/>
    <w:tmpl w:val="34BC9D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F073F"/>
    <w:multiLevelType w:val="multilevel"/>
    <w:tmpl w:val="3A22A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D3A72"/>
    <w:multiLevelType w:val="hybridMultilevel"/>
    <w:tmpl w:val="AD205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C3AB2"/>
    <w:multiLevelType w:val="hybridMultilevel"/>
    <w:tmpl w:val="DF9024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F7D0D"/>
    <w:multiLevelType w:val="hybridMultilevel"/>
    <w:tmpl w:val="668C6C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01A0F"/>
    <w:multiLevelType w:val="hybridMultilevel"/>
    <w:tmpl w:val="AB68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01995"/>
    <w:multiLevelType w:val="hybridMultilevel"/>
    <w:tmpl w:val="2DA6BF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102D6"/>
    <w:multiLevelType w:val="hybridMultilevel"/>
    <w:tmpl w:val="EBA495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E062A"/>
    <w:multiLevelType w:val="multilevel"/>
    <w:tmpl w:val="6ACE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BD7BFD"/>
    <w:multiLevelType w:val="hybridMultilevel"/>
    <w:tmpl w:val="99EA33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65577"/>
    <w:multiLevelType w:val="hybridMultilevel"/>
    <w:tmpl w:val="1E46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A3003"/>
    <w:multiLevelType w:val="hybridMultilevel"/>
    <w:tmpl w:val="3092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861795"/>
    <w:multiLevelType w:val="hybridMultilevel"/>
    <w:tmpl w:val="C11036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C4026"/>
    <w:multiLevelType w:val="hybridMultilevel"/>
    <w:tmpl w:val="09DC85B8"/>
    <w:lvl w:ilvl="0" w:tplc="6980F4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80D60"/>
    <w:multiLevelType w:val="multilevel"/>
    <w:tmpl w:val="B4BE7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9E399A"/>
    <w:multiLevelType w:val="hybridMultilevel"/>
    <w:tmpl w:val="1C96FC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AF22BC"/>
    <w:multiLevelType w:val="multilevel"/>
    <w:tmpl w:val="6944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47FD1"/>
    <w:multiLevelType w:val="hybridMultilevel"/>
    <w:tmpl w:val="71F8B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293373"/>
    <w:multiLevelType w:val="hybridMultilevel"/>
    <w:tmpl w:val="ECF86D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A35DDE"/>
    <w:multiLevelType w:val="hybridMultilevel"/>
    <w:tmpl w:val="9B44EB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5532401"/>
    <w:multiLevelType w:val="hybridMultilevel"/>
    <w:tmpl w:val="C7F6BD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4067C2"/>
    <w:multiLevelType w:val="multilevel"/>
    <w:tmpl w:val="78FC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735DE1"/>
    <w:multiLevelType w:val="multilevel"/>
    <w:tmpl w:val="ABDA7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D9719A"/>
    <w:multiLevelType w:val="hybridMultilevel"/>
    <w:tmpl w:val="D3F4F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542F61"/>
    <w:multiLevelType w:val="hybridMultilevel"/>
    <w:tmpl w:val="A44216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C1579C"/>
    <w:multiLevelType w:val="hybridMultilevel"/>
    <w:tmpl w:val="AA5298A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185921"/>
    <w:multiLevelType w:val="multilevel"/>
    <w:tmpl w:val="1B98F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51569D"/>
    <w:multiLevelType w:val="hybridMultilevel"/>
    <w:tmpl w:val="3B4E9F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BF240B"/>
    <w:multiLevelType w:val="hybridMultilevel"/>
    <w:tmpl w:val="01C09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7B5D32"/>
    <w:multiLevelType w:val="multilevel"/>
    <w:tmpl w:val="179E8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84105E"/>
    <w:multiLevelType w:val="hybridMultilevel"/>
    <w:tmpl w:val="52A608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72068F"/>
    <w:multiLevelType w:val="hybridMultilevel"/>
    <w:tmpl w:val="8D50D5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463C25"/>
    <w:multiLevelType w:val="hybridMultilevel"/>
    <w:tmpl w:val="4E5A26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A73993"/>
    <w:multiLevelType w:val="hybridMultilevel"/>
    <w:tmpl w:val="D57A37F6"/>
    <w:lvl w:ilvl="0" w:tplc="2BCA5D7A">
      <w:start w:val="1"/>
      <w:numFmt w:val="bullet"/>
      <w:lvlText w:val="•"/>
      <w:lvlJc w:val="left"/>
      <w:pPr>
        <w:tabs>
          <w:tab w:val="num" w:pos="720"/>
        </w:tabs>
        <w:ind w:left="720" w:hanging="360"/>
      </w:pPr>
      <w:rPr>
        <w:rFonts w:ascii="Arial" w:hAnsi="Arial" w:hint="default"/>
      </w:rPr>
    </w:lvl>
    <w:lvl w:ilvl="1" w:tplc="A31E603E" w:tentative="1">
      <w:start w:val="1"/>
      <w:numFmt w:val="bullet"/>
      <w:lvlText w:val="•"/>
      <w:lvlJc w:val="left"/>
      <w:pPr>
        <w:tabs>
          <w:tab w:val="num" w:pos="1440"/>
        </w:tabs>
        <w:ind w:left="1440" w:hanging="360"/>
      </w:pPr>
      <w:rPr>
        <w:rFonts w:ascii="Arial" w:hAnsi="Arial" w:hint="default"/>
      </w:rPr>
    </w:lvl>
    <w:lvl w:ilvl="2" w:tplc="8648EC1E" w:tentative="1">
      <w:start w:val="1"/>
      <w:numFmt w:val="bullet"/>
      <w:lvlText w:val="•"/>
      <w:lvlJc w:val="left"/>
      <w:pPr>
        <w:tabs>
          <w:tab w:val="num" w:pos="2160"/>
        </w:tabs>
        <w:ind w:left="2160" w:hanging="360"/>
      </w:pPr>
      <w:rPr>
        <w:rFonts w:ascii="Arial" w:hAnsi="Arial" w:hint="default"/>
      </w:rPr>
    </w:lvl>
    <w:lvl w:ilvl="3" w:tplc="CB0C1092" w:tentative="1">
      <w:start w:val="1"/>
      <w:numFmt w:val="bullet"/>
      <w:lvlText w:val="•"/>
      <w:lvlJc w:val="left"/>
      <w:pPr>
        <w:tabs>
          <w:tab w:val="num" w:pos="2880"/>
        </w:tabs>
        <w:ind w:left="2880" w:hanging="360"/>
      </w:pPr>
      <w:rPr>
        <w:rFonts w:ascii="Arial" w:hAnsi="Arial" w:hint="default"/>
      </w:rPr>
    </w:lvl>
    <w:lvl w:ilvl="4" w:tplc="34BC8E68" w:tentative="1">
      <w:start w:val="1"/>
      <w:numFmt w:val="bullet"/>
      <w:lvlText w:val="•"/>
      <w:lvlJc w:val="left"/>
      <w:pPr>
        <w:tabs>
          <w:tab w:val="num" w:pos="3600"/>
        </w:tabs>
        <w:ind w:left="3600" w:hanging="360"/>
      </w:pPr>
      <w:rPr>
        <w:rFonts w:ascii="Arial" w:hAnsi="Arial" w:hint="default"/>
      </w:rPr>
    </w:lvl>
    <w:lvl w:ilvl="5" w:tplc="D7709DB2" w:tentative="1">
      <w:start w:val="1"/>
      <w:numFmt w:val="bullet"/>
      <w:lvlText w:val="•"/>
      <w:lvlJc w:val="left"/>
      <w:pPr>
        <w:tabs>
          <w:tab w:val="num" w:pos="4320"/>
        </w:tabs>
        <w:ind w:left="4320" w:hanging="360"/>
      </w:pPr>
      <w:rPr>
        <w:rFonts w:ascii="Arial" w:hAnsi="Arial" w:hint="default"/>
      </w:rPr>
    </w:lvl>
    <w:lvl w:ilvl="6" w:tplc="5C766D96" w:tentative="1">
      <w:start w:val="1"/>
      <w:numFmt w:val="bullet"/>
      <w:lvlText w:val="•"/>
      <w:lvlJc w:val="left"/>
      <w:pPr>
        <w:tabs>
          <w:tab w:val="num" w:pos="5040"/>
        </w:tabs>
        <w:ind w:left="5040" w:hanging="360"/>
      </w:pPr>
      <w:rPr>
        <w:rFonts w:ascii="Arial" w:hAnsi="Arial" w:hint="default"/>
      </w:rPr>
    </w:lvl>
    <w:lvl w:ilvl="7" w:tplc="9548580E" w:tentative="1">
      <w:start w:val="1"/>
      <w:numFmt w:val="bullet"/>
      <w:lvlText w:val="•"/>
      <w:lvlJc w:val="left"/>
      <w:pPr>
        <w:tabs>
          <w:tab w:val="num" w:pos="5760"/>
        </w:tabs>
        <w:ind w:left="5760" w:hanging="360"/>
      </w:pPr>
      <w:rPr>
        <w:rFonts w:ascii="Arial" w:hAnsi="Arial" w:hint="default"/>
      </w:rPr>
    </w:lvl>
    <w:lvl w:ilvl="8" w:tplc="A2483E9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83436C5"/>
    <w:multiLevelType w:val="hybridMultilevel"/>
    <w:tmpl w:val="CC1C0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3"/>
  </w:num>
  <w:num w:numId="3">
    <w:abstractNumId w:val="10"/>
  </w:num>
  <w:num w:numId="4">
    <w:abstractNumId w:val="12"/>
  </w:num>
  <w:num w:numId="5">
    <w:abstractNumId w:val="3"/>
  </w:num>
  <w:num w:numId="6">
    <w:abstractNumId w:val="30"/>
  </w:num>
  <w:num w:numId="7">
    <w:abstractNumId w:val="14"/>
  </w:num>
  <w:num w:numId="8">
    <w:abstractNumId w:val="2"/>
  </w:num>
  <w:num w:numId="9">
    <w:abstractNumId w:val="23"/>
  </w:num>
  <w:num w:numId="10">
    <w:abstractNumId w:val="9"/>
  </w:num>
  <w:num w:numId="11">
    <w:abstractNumId w:val="20"/>
  </w:num>
  <w:num w:numId="12">
    <w:abstractNumId w:val="35"/>
  </w:num>
  <w:num w:numId="13">
    <w:abstractNumId w:val="4"/>
  </w:num>
  <w:num w:numId="14">
    <w:abstractNumId w:val="15"/>
  </w:num>
  <w:num w:numId="15">
    <w:abstractNumId w:val="39"/>
  </w:num>
  <w:num w:numId="16">
    <w:abstractNumId w:val="22"/>
  </w:num>
  <w:num w:numId="17">
    <w:abstractNumId w:val="38"/>
  </w:num>
  <w:num w:numId="18">
    <w:abstractNumId w:val="18"/>
  </w:num>
  <w:num w:numId="19">
    <w:abstractNumId w:val="8"/>
  </w:num>
  <w:num w:numId="20">
    <w:abstractNumId w:val="0"/>
  </w:num>
  <w:num w:numId="21">
    <w:abstractNumId w:val="17"/>
  </w:num>
  <w:num w:numId="22">
    <w:abstractNumId w:val="32"/>
  </w:num>
  <w:num w:numId="23">
    <w:abstractNumId w:val="7"/>
  </w:num>
  <w:num w:numId="24">
    <w:abstractNumId w:val="5"/>
  </w:num>
  <w:num w:numId="25">
    <w:abstractNumId w:val="11"/>
  </w:num>
  <w:num w:numId="26">
    <w:abstractNumId w:val="37"/>
  </w:num>
  <w:num w:numId="27">
    <w:abstractNumId w:val="29"/>
  </w:num>
  <w:num w:numId="28">
    <w:abstractNumId w:val="36"/>
  </w:num>
  <w:num w:numId="29">
    <w:abstractNumId w:val="25"/>
  </w:num>
  <w:num w:numId="30">
    <w:abstractNumId w:val="16"/>
  </w:num>
  <w:num w:numId="31">
    <w:abstractNumId w:val="24"/>
  </w:num>
  <w:num w:numId="32">
    <w:abstractNumId w:val="13"/>
  </w:num>
  <w:num w:numId="33">
    <w:abstractNumId w:val="6"/>
  </w:num>
  <w:num w:numId="34">
    <w:abstractNumId w:val="34"/>
  </w:num>
  <w:num w:numId="35">
    <w:abstractNumId w:val="19"/>
  </w:num>
  <w:num w:numId="36">
    <w:abstractNumId w:val="28"/>
  </w:num>
  <w:num w:numId="37">
    <w:abstractNumId w:val="31"/>
  </w:num>
  <w:num w:numId="38">
    <w:abstractNumId w:val="26"/>
  </w:num>
  <w:num w:numId="39">
    <w:abstractNumId w:val="27"/>
  </w:num>
  <w:num w:numId="4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87B"/>
    <w:rsid w:val="000049B0"/>
    <w:rsid w:val="00007F94"/>
    <w:rsid w:val="00015C88"/>
    <w:rsid w:val="00034392"/>
    <w:rsid w:val="00042B57"/>
    <w:rsid w:val="00054AB8"/>
    <w:rsid w:val="0006342C"/>
    <w:rsid w:val="00065ED3"/>
    <w:rsid w:val="00066E19"/>
    <w:rsid w:val="000715D5"/>
    <w:rsid w:val="000C1205"/>
    <w:rsid w:val="000D1CDD"/>
    <w:rsid w:val="000D2770"/>
    <w:rsid w:val="000D55EC"/>
    <w:rsid w:val="000F346D"/>
    <w:rsid w:val="001062E7"/>
    <w:rsid w:val="00126B84"/>
    <w:rsid w:val="00127370"/>
    <w:rsid w:val="00146FD3"/>
    <w:rsid w:val="001509A4"/>
    <w:rsid w:val="00160E27"/>
    <w:rsid w:val="001926A9"/>
    <w:rsid w:val="001965A7"/>
    <w:rsid w:val="001A0AF9"/>
    <w:rsid w:val="001A16AC"/>
    <w:rsid w:val="001A5710"/>
    <w:rsid w:val="001B0BB2"/>
    <w:rsid w:val="001B146B"/>
    <w:rsid w:val="001B7231"/>
    <w:rsid w:val="001C1589"/>
    <w:rsid w:val="00205E54"/>
    <w:rsid w:val="0021060D"/>
    <w:rsid w:val="002118AB"/>
    <w:rsid w:val="00217686"/>
    <w:rsid w:val="00220501"/>
    <w:rsid w:val="00227D02"/>
    <w:rsid w:val="002331BE"/>
    <w:rsid w:val="00246E3C"/>
    <w:rsid w:val="002666B7"/>
    <w:rsid w:val="00275619"/>
    <w:rsid w:val="002B653E"/>
    <w:rsid w:val="002E3388"/>
    <w:rsid w:val="002F54E3"/>
    <w:rsid w:val="0032400F"/>
    <w:rsid w:val="003314A5"/>
    <w:rsid w:val="003350CA"/>
    <w:rsid w:val="00354FCB"/>
    <w:rsid w:val="003812D9"/>
    <w:rsid w:val="0038230D"/>
    <w:rsid w:val="003B36E9"/>
    <w:rsid w:val="003B3CBD"/>
    <w:rsid w:val="003B5928"/>
    <w:rsid w:val="003B74F1"/>
    <w:rsid w:val="003E5C3E"/>
    <w:rsid w:val="003F1406"/>
    <w:rsid w:val="00405575"/>
    <w:rsid w:val="0042231D"/>
    <w:rsid w:val="00432ABF"/>
    <w:rsid w:val="00473295"/>
    <w:rsid w:val="00494051"/>
    <w:rsid w:val="0049675F"/>
    <w:rsid w:val="004E6D05"/>
    <w:rsid w:val="004F5FD8"/>
    <w:rsid w:val="004F749C"/>
    <w:rsid w:val="005074C4"/>
    <w:rsid w:val="0052373F"/>
    <w:rsid w:val="00526461"/>
    <w:rsid w:val="0056676B"/>
    <w:rsid w:val="00584021"/>
    <w:rsid w:val="0058598D"/>
    <w:rsid w:val="00587D15"/>
    <w:rsid w:val="00595404"/>
    <w:rsid w:val="00595A2B"/>
    <w:rsid w:val="005A78FC"/>
    <w:rsid w:val="005C4E45"/>
    <w:rsid w:val="005C6BCF"/>
    <w:rsid w:val="005E324C"/>
    <w:rsid w:val="005E73CA"/>
    <w:rsid w:val="00640D24"/>
    <w:rsid w:val="006455E8"/>
    <w:rsid w:val="006878E8"/>
    <w:rsid w:val="00697AC6"/>
    <w:rsid w:val="006B7816"/>
    <w:rsid w:val="006C1DAA"/>
    <w:rsid w:val="006D1818"/>
    <w:rsid w:val="006E041C"/>
    <w:rsid w:val="00737625"/>
    <w:rsid w:val="00746C66"/>
    <w:rsid w:val="00757C41"/>
    <w:rsid w:val="007734DE"/>
    <w:rsid w:val="00790964"/>
    <w:rsid w:val="007A0AD6"/>
    <w:rsid w:val="007A5DEF"/>
    <w:rsid w:val="007B1AC1"/>
    <w:rsid w:val="007D0D13"/>
    <w:rsid w:val="007F2209"/>
    <w:rsid w:val="00801653"/>
    <w:rsid w:val="008118DF"/>
    <w:rsid w:val="008279B0"/>
    <w:rsid w:val="00833DFE"/>
    <w:rsid w:val="008648E7"/>
    <w:rsid w:val="00874F01"/>
    <w:rsid w:val="008859FF"/>
    <w:rsid w:val="00887382"/>
    <w:rsid w:val="00895C4E"/>
    <w:rsid w:val="008A5C9A"/>
    <w:rsid w:val="008C5531"/>
    <w:rsid w:val="008F475C"/>
    <w:rsid w:val="0090444D"/>
    <w:rsid w:val="00904CDA"/>
    <w:rsid w:val="0090772B"/>
    <w:rsid w:val="00940FBF"/>
    <w:rsid w:val="00990BD8"/>
    <w:rsid w:val="00995E33"/>
    <w:rsid w:val="009C207E"/>
    <w:rsid w:val="009C287B"/>
    <w:rsid w:val="009D40B0"/>
    <w:rsid w:val="009E788D"/>
    <w:rsid w:val="009F1882"/>
    <w:rsid w:val="00A267E7"/>
    <w:rsid w:val="00A42EE9"/>
    <w:rsid w:val="00A64C0B"/>
    <w:rsid w:val="00A74DAC"/>
    <w:rsid w:val="00A76A6A"/>
    <w:rsid w:val="00A92582"/>
    <w:rsid w:val="00A96D61"/>
    <w:rsid w:val="00AC3A64"/>
    <w:rsid w:val="00AE7128"/>
    <w:rsid w:val="00AE74BC"/>
    <w:rsid w:val="00B12422"/>
    <w:rsid w:val="00B231B7"/>
    <w:rsid w:val="00B24634"/>
    <w:rsid w:val="00B413FF"/>
    <w:rsid w:val="00B41B68"/>
    <w:rsid w:val="00B46C59"/>
    <w:rsid w:val="00B51E3D"/>
    <w:rsid w:val="00B5658F"/>
    <w:rsid w:val="00B61A71"/>
    <w:rsid w:val="00BA25E5"/>
    <w:rsid w:val="00BF25E1"/>
    <w:rsid w:val="00BF5D53"/>
    <w:rsid w:val="00C41D55"/>
    <w:rsid w:val="00C51963"/>
    <w:rsid w:val="00C71482"/>
    <w:rsid w:val="00C74B7D"/>
    <w:rsid w:val="00C844B4"/>
    <w:rsid w:val="00C874AD"/>
    <w:rsid w:val="00CA32F6"/>
    <w:rsid w:val="00CA5E0F"/>
    <w:rsid w:val="00CD1469"/>
    <w:rsid w:val="00CE79FA"/>
    <w:rsid w:val="00CF2F38"/>
    <w:rsid w:val="00CF5F77"/>
    <w:rsid w:val="00D20799"/>
    <w:rsid w:val="00D2548B"/>
    <w:rsid w:val="00D5028F"/>
    <w:rsid w:val="00D642D2"/>
    <w:rsid w:val="00D76CA6"/>
    <w:rsid w:val="00D84466"/>
    <w:rsid w:val="00D92CAC"/>
    <w:rsid w:val="00D96492"/>
    <w:rsid w:val="00DB6946"/>
    <w:rsid w:val="00DD3057"/>
    <w:rsid w:val="00DD5E65"/>
    <w:rsid w:val="00DF4B99"/>
    <w:rsid w:val="00DF658B"/>
    <w:rsid w:val="00E35882"/>
    <w:rsid w:val="00E36DB2"/>
    <w:rsid w:val="00E5364A"/>
    <w:rsid w:val="00E76519"/>
    <w:rsid w:val="00E866C5"/>
    <w:rsid w:val="00EA29D2"/>
    <w:rsid w:val="00EA4294"/>
    <w:rsid w:val="00EA48D7"/>
    <w:rsid w:val="00EB298A"/>
    <w:rsid w:val="00EB3AFF"/>
    <w:rsid w:val="00F04AFF"/>
    <w:rsid w:val="00F134A4"/>
    <w:rsid w:val="00F20282"/>
    <w:rsid w:val="00F349A5"/>
    <w:rsid w:val="00F36BE2"/>
    <w:rsid w:val="00F54DC4"/>
    <w:rsid w:val="00F65BF0"/>
    <w:rsid w:val="00F66DEE"/>
    <w:rsid w:val="00F8782E"/>
    <w:rsid w:val="00F92E63"/>
    <w:rsid w:val="00F93FD4"/>
    <w:rsid w:val="00FA4DB4"/>
    <w:rsid w:val="00FB3542"/>
    <w:rsid w:val="00FC20CD"/>
    <w:rsid w:val="00FC5D84"/>
    <w:rsid w:val="00FD194A"/>
    <w:rsid w:val="00FD1B33"/>
    <w:rsid w:val="00FD2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4276DB"/>
  <w15:chartTrackingRefBased/>
  <w15:docId w15:val="{3D369B8C-C1D8-4B3A-8A01-26902DC2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C1DAA"/>
    <w:pPr>
      <w:pBdr>
        <w:top w:val="none" w:sz="4" w:space="0" w:color="000000"/>
        <w:left w:val="none" w:sz="4" w:space="0" w:color="000000"/>
        <w:bottom w:val="none" w:sz="4" w:space="0" w:color="000000"/>
        <w:right w:val="none" w:sz="4" w:space="0" w:color="000000"/>
        <w:between w:val="none" w:sz="4" w:space="0" w:color="000000"/>
      </w:pBdr>
      <w:spacing w:before="120" w:after="120"/>
      <w:outlineLvl w:val="0"/>
    </w:pPr>
    <w:rPr>
      <w:rFonts w:ascii="Arial" w:eastAsia="Calibri" w:hAnsi="Arial" w:cs="Arial"/>
      <w:b/>
      <w:color w:val="FF1F64"/>
      <w:sz w:val="28"/>
      <w:szCs w:val="36"/>
      <w:lang w:eastAsia="en-US"/>
    </w:rPr>
  </w:style>
  <w:style w:type="paragraph" w:styleId="Heading2">
    <w:name w:val="heading 2"/>
    <w:basedOn w:val="Normal"/>
    <w:next w:val="Normal"/>
    <w:link w:val="Heading2Char"/>
    <w:uiPriority w:val="9"/>
    <w:semiHidden/>
    <w:unhideWhenUsed/>
    <w:qFormat/>
    <w:rsid w:val="00F04AF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314A5"/>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5C4E4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1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B5928"/>
    <w:rPr>
      <w:color w:val="0000FF"/>
      <w:u w:val="single"/>
    </w:rPr>
  </w:style>
  <w:style w:type="paragraph" w:styleId="NoSpacing">
    <w:name w:val="No Spacing"/>
    <w:uiPriority w:val="1"/>
    <w:qFormat/>
    <w:rsid w:val="00F66DEE"/>
    <w:rPr>
      <w:rFonts w:ascii="Calibri" w:eastAsia="Calibri" w:hAnsi="Calibri"/>
      <w:sz w:val="22"/>
      <w:szCs w:val="22"/>
      <w:lang w:eastAsia="en-US"/>
    </w:rPr>
  </w:style>
  <w:style w:type="paragraph" w:styleId="Header">
    <w:name w:val="header"/>
    <w:basedOn w:val="Normal"/>
    <w:link w:val="HeaderChar"/>
    <w:uiPriority w:val="99"/>
    <w:rsid w:val="002E3388"/>
    <w:pPr>
      <w:tabs>
        <w:tab w:val="center" w:pos="4513"/>
        <w:tab w:val="right" w:pos="9026"/>
      </w:tabs>
    </w:pPr>
  </w:style>
  <w:style w:type="character" w:customStyle="1" w:styleId="HeaderChar">
    <w:name w:val="Header Char"/>
    <w:link w:val="Header"/>
    <w:uiPriority w:val="99"/>
    <w:rsid w:val="002E3388"/>
    <w:rPr>
      <w:sz w:val="24"/>
      <w:szCs w:val="24"/>
    </w:rPr>
  </w:style>
  <w:style w:type="paragraph" w:styleId="Footer">
    <w:name w:val="footer"/>
    <w:basedOn w:val="Normal"/>
    <w:link w:val="FooterChar"/>
    <w:uiPriority w:val="99"/>
    <w:rsid w:val="002E3388"/>
    <w:pPr>
      <w:tabs>
        <w:tab w:val="center" w:pos="4513"/>
        <w:tab w:val="right" w:pos="9026"/>
      </w:tabs>
    </w:pPr>
  </w:style>
  <w:style w:type="character" w:customStyle="1" w:styleId="FooterChar">
    <w:name w:val="Footer Char"/>
    <w:link w:val="Footer"/>
    <w:uiPriority w:val="99"/>
    <w:rsid w:val="002E3388"/>
    <w:rPr>
      <w:sz w:val="24"/>
      <w:szCs w:val="24"/>
    </w:rPr>
  </w:style>
  <w:style w:type="paragraph" w:styleId="BalloonText">
    <w:name w:val="Balloon Text"/>
    <w:basedOn w:val="Normal"/>
    <w:link w:val="BalloonTextChar"/>
    <w:uiPriority w:val="99"/>
    <w:rsid w:val="00A64C0B"/>
    <w:rPr>
      <w:rFonts w:ascii="Segoe UI" w:hAnsi="Segoe UI" w:cs="Segoe UI"/>
      <w:sz w:val="18"/>
      <w:szCs w:val="18"/>
    </w:rPr>
  </w:style>
  <w:style w:type="character" w:customStyle="1" w:styleId="BalloonTextChar">
    <w:name w:val="Balloon Text Char"/>
    <w:basedOn w:val="DefaultParagraphFont"/>
    <w:link w:val="BalloonText"/>
    <w:uiPriority w:val="99"/>
    <w:rsid w:val="00A64C0B"/>
    <w:rPr>
      <w:rFonts w:ascii="Segoe UI" w:hAnsi="Segoe UI" w:cs="Segoe UI"/>
      <w:sz w:val="18"/>
      <w:szCs w:val="18"/>
    </w:rPr>
  </w:style>
  <w:style w:type="character" w:customStyle="1" w:styleId="Heading1Char">
    <w:name w:val="Heading 1 Char"/>
    <w:basedOn w:val="DefaultParagraphFont"/>
    <w:link w:val="Heading1"/>
    <w:rsid w:val="006C1DAA"/>
    <w:rPr>
      <w:rFonts w:ascii="Arial" w:eastAsia="Calibri" w:hAnsi="Arial" w:cs="Arial"/>
      <w:b/>
      <w:color w:val="FF1F64"/>
      <w:sz w:val="28"/>
      <w:szCs w:val="36"/>
      <w:lang w:eastAsia="en-US"/>
    </w:rPr>
  </w:style>
  <w:style w:type="paragraph" w:customStyle="1" w:styleId="1bodycopy10pt">
    <w:name w:val="1 body copy 10pt"/>
    <w:basedOn w:val="Normal"/>
    <w:link w:val="1bodycopy10ptChar"/>
    <w:qFormat/>
    <w:rsid w:val="006C1DAA"/>
    <w:pPr>
      <w:pBdr>
        <w:top w:val="none" w:sz="4" w:space="0" w:color="000000"/>
        <w:left w:val="none" w:sz="4" w:space="0" w:color="000000"/>
        <w:bottom w:val="none" w:sz="4" w:space="0" w:color="000000"/>
        <w:right w:val="none" w:sz="4" w:space="0" w:color="000000"/>
        <w:between w:val="none" w:sz="4" w:space="0" w:color="000000"/>
      </w:pBdr>
      <w:spacing w:after="120"/>
    </w:pPr>
    <w:rPr>
      <w:rFonts w:ascii="Arial" w:eastAsia="MS Mincho" w:hAnsi="Arial"/>
      <w:sz w:val="20"/>
      <w:lang w:val="en-US" w:eastAsia="en-US"/>
    </w:rPr>
  </w:style>
  <w:style w:type="paragraph" w:customStyle="1" w:styleId="4Bulletedcopyblue">
    <w:name w:val="4 Bulleted copy blue"/>
    <w:basedOn w:val="Normal"/>
    <w:qFormat/>
    <w:rsid w:val="006C1DAA"/>
    <w:pPr>
      <w:numPr>
        <w:numId w:val="1"/>
      </w:numPr>
      <w:pBdr>
        <w:top w:val="none" w:sz="4" w:space="0" w:color="000000"/>
        <w:left w:val="none" w:sz="4" w:space="0" w:color="000000"/>
        <w:bottom w:val="none" w:sz="4" w:space="0" w:color="000000"/>
        <w:right w:val="none" w:sz="4" w:space="0" w:color="000000"/>
        <w:between w:val="none" w:sz="4" w:space="0" w:color="000000"/>
      </w:pBdr>
      <w:spacing w:after="120"/>
    </w:pPr>
    <w:rPr>
      <w:rFonts w:ascii="Arial" w:eastAsia="MS Mincho" w:hAnsi="Arial" w:cs="Arial"/>
      <w:sz w:val="20"/>
      <w:szCs w:val="20"/>
      <w:lang w:val="en-US" w:eastAsia="en-US"/>
    </w:rPr>
  </w:style>
  <w:style w:type="character" w:customStyle="1" w:styleId="1bodycopy10ptChar">
    <w:name w:val="1 body copy 10pt Char"/>
    <w:link w:val="1bodycopy10pt"/>
    <w:rsid w:val="006C1DAA"/>
    <w:rPr>
      <w:rFonts w:ascii="Arial" w:eastAsia="MS Mincho" w:hAnsi="Arial"/>
      <w:szCs w:val="24"/>
      <w:lang w:val="en-US" w:eastAsia="en-US"/>
    </w:rPr>
  </w:style>
  <w:style w:type="paragraph" w:styleId="NormalWeb">
    <w:name w:val="Normal (Web)"/>
    <w:basedOn w:val="Normal"/>
    <w:uiPriority w:val="99"/>
    <w:unhideWhenUsed/>
    <w:rsid w:val="006C1DAA"/>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style>
  <w:style w:type="paragraph" w:styleId="ListParagraph">
    <w:name w:val="List Paragraph"/>
    <w:basedOn w:val="Normal"/>
    <w:uiPriority w:val="34"/>
    <w:qFormat/>
    <w:rsid w:val="006C1DAA"/>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pPr>
    <w:rPr>
      <w:rFonts w:ascii="Calibri" w:eastAsia="Calibri" w:hAnsi="Calibri" w:cs="Calibri"/>
      <w:sz w:val="22"/>
      <w:szCs w:val="22"/>
      <w:lang w:eastAsia="en-US"/>
    </w:rPr>
  </w:style>
  <w:style w:type="paragraph" w:customStyle="1" w:styleId="Subhead2">
    <w:name w:val="Subhead 2"/>
    <w:basedOn w:val="1bodycopy10pt"/>
    <w:next w:val="1bodycopy10pt"/>
    <w:link w:val="Subhead2Char"/>
    <w:qFormat/>
    <w:rsid w:val="006C1DAA"/>
    <w:pPr>
      <w:spacing w:before="240"/>
    </w:pPr>
    <w:rPr>
      <w:b/>
      <w:color w:val="12263F"/>
      <w:sz w:val="24"/>
    </w:rPr>
  </w:style>
  <w:style w:type="character" w:customStyle="1" w:styleId="Subhead2Char">
    <w:name w:val="Subhead 2 Char"/>
    <w:link w:val="Subhead2"/>
    <w:rsid w:val="006C1DAA"/>
    <w:rPr>
      <w:rFonts w:ascii="Arial" w:eastAsia="MS Mincho" w:hAnsi="Arial"/>
      <w:b/>
      <w:color w:val="12263F"/>
      <w:sz w:val="24"/>
      <w:szCs w:val="24"/>
      <w:lang w:val="en-US" w:eastAsia="en-US"/>
    </w:rPr>
  </w:style>
  <w:style w:type="paragraph" w:customStyle="1" w:styleId="1bodycopy">
    <w:name w:val="1 body copy"/>
    <w:basedOn w:val="Normal"/>
    <w:link w:val="1bodycopyChar"/>
    <w:qFormat/>
    <w:rsid w:val="006C1DAA"/>
    <w:pPr>
      <w:pBdr>
        <w:top w:val="none" w:sz="4" w:space="0" w:color="000000"/>
        <w:left w:val="none" w:sz="4" w:space="0" w:color="000000"/>
        <w:bottom w:val="none" w:sz="4" w:space="0" w:color="000000"/>
        <w:right w:val="none" w:sz="4" w:space="0" w:color="000000"/>
        <w:between w:val="none" w:sz="4" w:space="0" w:color="000000"/>
      </w:pBdr>
      <w:spacing w:after="120"/>
    </w:pPr>
    <w:rPr>
      <w:rFonts w:ascii="Arial" w:eastAsia="MS Mincho" w:hAnsi="Arial"/>
      <w:sz w:val="20"/>
      <w:lang w:val="en-US" w:eastAsia="en-US"/>
    </w:rPr>
  </w:style>
  <w:style w:type="character" w:customStyle="1" w:styleId="1bodycopyChar">
    <w:name w:val="1 body copy Char"/>
    <w:link w:val="1bodycopy"/>
    <w:rsid w:val="006C1DAA"/>
    <w:rPr>
      <w:rFonts w:ascii="Arial" w:eastAsia="MS Mincho" w:hAnsi="Arial"/>
      <w:szCs w:val="24"/>
      <w:lang w:val="en-US" w:eastAsia="en-US"/>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6D1818"/>
    <w:rPr>
      <w:b/>
      <w:bCs/>
    </w:rPr>
  </w:style>
  <w:style w:type="character" w:customStyle="1" w:styleId="CommentSubjectChar">
    <w:name w:val="Comment Subject Char"/>
    <w:basedOn w:val="CommentTextChar"/>
    <w:link w:val="CommentSubject"/>
    <w:rsid w:val="006D1818"/>
    <w:rPr>
      <w:b/>
      <w:bCs/>
    </w:rPr>
  </w:style>
  <w:style w:type="character" w:styleId="FollowedHyperlink">
    <w:name w:val="FollowedHyperlink"/>
    <w:basedOn w:val="DefaultParagraphFont"/>
    <w:rsid w:val="00746C66"/>
    <w:rPr>
      <w:color w:val="954F72" w:themeColor="followedHyperlink"/>
      <w:u w:val="single"/>
    </w:rPr>
  </w:style>
  <w:style w:type="paragraph" w:styleId="BodyText">
    <w:name w:val="Body Text"/>
    <w:basedOn w:val="Normal"/>
    <w:link w:val="BodyTextChar"/>
    <w:rsid w:val="003350CA"/>
    <w:pPr>
      <w:jc w:val="both"/>
    </w:pPr>
    <w:rPr>
      <w:rFonts w:ascii="Tahoma" w:hAnsi="Tahoma" w:cs="Tahoma"/>
      <w:lang w:eastAsia="en-US"/>
    </w:rPr>
  </w:style>
  <w:style w:type="character" w:customStyle="1" w:styleId="BodyTextChar">
    <w:name w:val="Body Text Char"/>
    <w:basedOn w:val="DefaultParagraphFont"/>
    <w:link w:val="BodyText"/>
    <w:rsid w:val="003350CA"/>
    <w:rPr>
      <w:rFonts w:ascii="Tahoma" w:hAnsi="Tahoma" w:cs="Tahoma"/>
      <w:sz w:val="24"/>
      <w:szCs w:val="24"/>
      <w:lang w:eastAsia="en-US"/>
    </w:rPr>
  </w:style>
  <w:style w:type="table" w:customStyle="1" w:styleId="TableGrid0">
    <w:name w:val="TableGrid"/>
    <w:rsid w:val="00AE712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F04AF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314A5"/>
    <w:rPr>
      <w:rFonts w:ascii="Cambria" w:hAnsi="Cambria"/>
      <w:b/>
      <w:bCs/>
      <w:sz w:val="26"/>
      <w:szCs w:val="26"/>
    </w:rPr>
  </w:style>
  <w:style w:type="paragraph" w:styleId="BodyTextIndent">
    <w:name w:val="Body Text Indent"/>
    <w:basedOn w:val="Normal"/>
    <w:link w:val="BodyTextIndentChar"/>
    <w:uiPriority w:val="99"/>
    <w:unhideWhenUsed/>
    <w:rsid w:val="003314A5"/>
    <w:pPr>
      <w:spacing w:after="120"/>
      <w:ind w:left="283"/>
    </w:pPr>
    <w:rPr>
      <w:sz w:val="20"/>
      <w:szCs w:val="20"/>
    </w:rPr>
  </w:style>
  <w:style w:type="character" w:customStyle="1" w:styleId="BodyTextIndentChar">
    <w:name w:val="Body Text Indent Char"/>
    <w:basedOn w:val="DefaultParagraphFont"/>
    <w:link w:val="BodyTextIndent"/>
    <w:uiPriority w:val="99"/>
    <w:rsid w:val="003314A5"/>
  </w:style>
  <w:style w:type="paragraph" w:styleId="BodyText2">
    <w:name w:val="Body Text 2"/>
    <w:basedOn w:val="Normal"/>
    <w:link w:val="BodyText2Char"/>
    <w:uiPriority w:val="99"/>
    <w:unhideWhenUsed/>
    <w:rsid w:val="003314A5"/>
    <w:pPr>
      <w:spacing w:after="120" w:line="480" w:lineRule="auto"/>
    </w:pPr>
    <w:rPr>
      <w:lang w:val="en-US" w:eastAsia="en-US"/>
    </w:rPr>
  </w:style>
  <w:style w:type="character" w:customStyle="1" w:styleId="BodyText2Char">
    <w:name w:val="Body Text 2 Char"/>
    <w:basedOn w:val="DefaultParagraphFont"/>
    <w:link w:val="BodyText2"/>
    <w:uiPriority w:val="99"/>
    <w:rsid w:val="003314A5"/>
    <w:rPr>
      <w:sz w:val="24"/>
      <w:szCs w:val="24"/>
      <w:lang w:val="en-US" w:eastAsia="en-US"/>
    </w:rPr>
  </w:style>
  <w:style w:type="paragraph" w:customStyle="1" w:styleId="Bulletsspaced">
    <w:name w:val="Bullets (spaced)"/>
    <w:basedOn w:val="Normal"/>
    <w:link w:val="BulletsspacedChar"/>
    <w:autoRedefine/>
    <w:qFormat/>
    <w:rsid w:val="000F346D"/>
    <w:pPr>
      <w:numPr>
        <w:numId w:val="13"/>
      </w:numPr>
      <w:tabs>
        <w:tab w:val="clear" w:pos="1080"/>
        <w:tab w:val="left" w:pos="567"/>
      </w:tabs>
      <w:spacing w:before="120"/>
      <w:ind w:left="924" w:hanging="357"/>
    </w:pPr>
    <w:rPr>
      <w:rFonts w:ascii="Tahoma" w:hAnsi="Tahoma"/>
      <w:color w:val="000000"/>
    </w:rPr>
  </w:style>
  <w:style w:type="character" w:customStyle="1" w:styleId="BulletsspacedChar">
    <w:name w:val="Bullets (spaced) Char"/>
    <w:link w:val="Bulletsspaced"/>
    <w:rsid w:val="000F346D"/>
    <w:rPr>
      <w:rFonts w:ascii="Tahoma" w:hAnsi="Tahoma"/>
      <w:color w:val="000000"/>
      <w:sz w:val="24"/>
      <w:szCs w:val="24"/>
    </w:rPr>
  </w:style>
  <w:style w:type="character" w:customStyle="1" w:styleId="UnresolvedMention1">
    <w:name w:val="Unresolved Mention1"/>
    <w:basedOn w:val="DefaultParagraphFont"/>
    <w:uiPriority w:val="99"/>
    <w:semiHidden/>
    <w:unhideWhenUsed/>
    <w:rsid w:val="00C844B4"/>
    <w:rPr>
      <w:color w:val="605E5C"/>
      <w:shd w:val="clear" w:color="auto" w:fill="E1DFDD"/>
    </w:rPr>
  </w:style>
  <w:style w:type="character" w:customStyle="1" w:styleId="Heading4Char">
    <w:name w:val="Heading 4 Char"/>
    <w:basedOn w:val="DefaultParagraphFont"/>
    <w:link w:val="Heading4"/>
    <w:semiHidden/>
    <w:rsid w:val="005C4E45"/>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190">
      <w:bodyDiv w:val="1"/>
      <w:marLeft w:val="0"/>
      <w:marRight w:val="0"/>
      <w:marTop w:val="0"/>
      <w:marBottom w:val="0"/>
      <w:divBdr>
        <w:top w:val="none" w:sz="0" w:space="0" w:color="auto"/>
        <w:left w:val="none" w:sz="0" w:space="0" w:color="auto"/>
        <w:bottom w:val="none" w:sz="0" w:space="0" w:color="auto"/>
        <w:right w:val="none" w:sz="0" w:space="0" w:color="auto"/>
      </w:divBdr>
    </w:div>
    <w:div w:id="325322384">
      <w:bodyDiv w:val="1"/>
      <w:marLeft w:val="0"/>
      <w:marRight w:val="0"/>
      <w:marTop w:val="0"/>
      <w:marBottom w:val="0"/>
      <w:divBdr>
        <w:top w:val="none" w:sz="0" w:space="0" w:color="auto"/>
        <w:left w:val="none" w:sz="0" w:space="0" w:color="auto"/>
        <w:bottom w:val="none" w:sz="0" w:space="0" w:color="auto"/>
        <w:right w:val="none" w:sz="0" w:space="0" w:color="auto"/>
      </w:divBdr>
    </w:div>
    <w:div w:id="368068836">
      <w:bodyDiv w:val="1"/>
      <w:marLeft w:val="0"/>
      <w:marRight w:val="0"/>
      <w:marTop w:val="0"/>
      <w:marBottom w:val="0"/>
      <w:divBdr>
        <w:top w:val="none" w:sz="0" w:space="0" w:color="auto"/>
        <w:left w:val="none" w:sz="0" w:space="0" w:color="auto"/>
        <w:bottom w:val="none" w:sz="0" w:space="0" w:color="auto"/>
        <w:right w:val="none" w:sz="0" w:space="0" w:color="auto"/>
      </w:divBdr>
    </w:div>
    <w:div w:id="457795757">
      <w:bodyDiv w:val="1"/>
      <w:marLeft w:val="0"/>
      <w:marRight w:val="0"/>
      <w:marTop w:val="0"/>
      <w:marBottom w:val="0"/>
      <w:divBdr>
        <w:top w:val="none" w:sz="0" w:space="0" w:color="auto"/>
        <w:left w:val="none" w:sz="0" w:space="0" w:color="auto"/>
        <w:bottom w:val="none" w:sz="0" w:space="0" w:color="auto"/>
        <w:right w:val="none" w:sz="0" w:space="0" w:color="auto"/>
      </w:divBdr>
      <w:divsChild>
        <w:div w:id="1747799438">
          <w:marLeft w:val="360"/>
          <w:marRight w:val="0"/>
          <w:marTop w:val="200"/>
          <w:marBottom w:val="0"/>
          <w:divBdr>
            <w:top w:val="none" w:sz="0" w:space="0" w:color="auto"/>
            <w:left w:val="none" w:sz="0" w:space="0" w:color="auto"/>
            <w:bottom w:val="none" w:sz="0" w:space="0" w:color="auto"/>
            <w:right w:val="none" w:sz="0" w:space="0" w:color="auto"/>
          </w:divBdr>
        </w:div>
        <w:div w:id="1036007742">
          <w:marLeft w:val="360"/>
          <w:marRight w:val="0"/>
          <w:marTop w:val="200"/>
          <w:marBottom w:val="0"/>
          <w:divBdr>
            <w:top w:val="none" w:sz="0" w:space="0" w:color="auto"/>
            <w:left w:val="none" w:sz="0" w:space="0" w:color="auto"/>
            <w:bottom w:val="none" w:sz="0" w:space="0" w:color="auto"/>
            <w:right w:val="none" w:sz="0" w:space="0" w:color="auto"/>
          </w:divBdr>
        </w:div>
      </w:divsChild>
    </w:div>
    <w:div w:id="682047620">
      <w:bodyDiv w:val="1"/>
      <w:marLeft w:val="0"/>
      <w:marRight w:val="0"/>
      <w:marTop w:val="0"/>
      <w:marBottom w:val="0"/>
      <w:divBdr>
        <w:top w:val="none" w:sz="0" w:space="0" w:color="auto"/>
        <w:left w:val="none" w:sz="0" w:space="0" w:color="auto"/>
        <w:bottom w:val="none" w:sz="0" w:space="0" w:color="auto"/>
        <w:right w:val="none" w:sz="0" w:space="0" w:color="auto"/>
      </w:divBdr>
    </w:div>
    <w:div w:id="895239774">
      <w:bodyDiv w:val="1"/>
      <w:marLeft w:val="0"/>
      <w:marRight w:val="0"/>
      <w:marTop w:val="0"/>
      <w:marBottom w:val="0"/>
      <w:divBdr>
        <w:top w:val="none" w:sz="0" w:space="0" w:color="auto"/>
        <w:left w:val="none" w:sz="0" w:space="0" w:color="auto"/>
        <w:bottom w:val="none" w:sz="0" w:space="0" w:color="auto"/>
        <w:right w:val="none" w:sz="0" w:space="0" w:color="auto"/>
      </w:divBdr>
    </w:div>
    <w:div w:id="1169826194">
      <w:bodyDiv w:val="1"/>
      <w:marLeft w:val="0"/>
      <w:marRight w:val="0"/>
      <w:marTop w:val="0"/>
      <w:marBottom w:val="0"/>
      <w:divBdr>
        <w:top w:val="none" w:sz="0" w:space="0" w:color="auto"/>
        <w:left w:val="none" w:sz="0" w:space="0" w:color="auto"/>
        <w:bottom w:val="none" w:sz="0" w:space="0" w:color="auto"/>
        <w:right w:val="none" w:sz="0" w:space="0" w:color="auto"/>
      </w:divBdr>
    </w:div>
    <w:div w:id="1239638217">
      <w:bodyDiv w:val="1"/>
      <w:marLeft w:val="0"/>
      <w:marRight w:val="0"/>
      <w:marTop w:val="0"/>
      <w:marBottom w:val="0"/>
      <w:divBdr>
        <w:top w:val="none" w:sz="0" w:space="0" w:color="auto"/>
        <w:left w:val="none" w:sz="0" w:space="0" w:color="auto"/>
        <w:bottom w:val="none" w:sz="0" w:space="0" w:color="auto"/>
        <w:right w:val="none" w:sz="0" w:space="0" w:color="auto"/>
      </w:divBdr>
    </w:div>
    <w:div w:id="1460143851">
      <w:bodyDiv w:val="1"/>
      <w:marLeft w:val="0"/>
      <w:marRight w:val="0"/>
      <w:marTop w:val="0"/>
      <w:marBottom w:val="0"/>
      <w:divBdr>
        <w:top w:val="none" w:sz="0" w:space="0" w:color="auto"/>
        <w:left w:val="none" w:sz="0" w:space="0" w:color="auto"/>
        <w:bottom w:val="none" w:sz="0" w:space="0" w:color="auto"/>
        <w:right w:val="none" w:sz="0" w:space="0" w:color="auto"/>
      </w:divBdr>
      <w:divsChild>
        <w:div w:id="962658705">
          <w:marLeft w:val="360"/>
          <w:marRight w:val="0"/>
          <w:marTop w:val="200"/>
          <w:marBottom w:val="0"/>
          <w:divBdr>
            <w:top w:val="none" w:sz="0" w:space="0" w:color="auto"/>
            <w:left w:val="none" w:sz="0" w:space="0" w:color="auto"/>
            <w:bottom w:val="none" w:sz="0" w:space="0" w:color="auto"/>
            <w:right w:val="none" w:sz="0" w:space="0" w:color="auto"/>
          </w:divBdr>
        </w:div>
        <w:div w:id="2076590270">
          <w:marLeft w:val="360"/>
          <w:marRight w:val="0"/>
          <w:marTop w:val="200"/>
          <w:marBottom w:val="0"/>
          <w:divBdr>
            <w:top w:val="none" w:sz="0" w:space="0" w:color="auto"/>
            <w:left w:val="none" w:sz="0" w:space="0" w:color="auto"/>
            <w:bottom w:val="none" w:sz="0" w:space="0" w:color="auto"/>
            <w:right w:val="none" w:sz="0" w:space="0" w:color="auto"/>
          </w:divBdr>
        </w:div>
      </w:divsChild>
    </w:div>
    <w:div w:id="162188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3873-7322-41FC-B50B-2ECD718AB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1448</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St Sebastian’s &amp; St Cuthbert's letterhead</vt:lpstr>
    </vt:vector>
  </TitlesOfParts>
  <Company>Liverpool Direct Limited</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Sebastian’s &amp; St Cuthbert's letterhead</dc:title>
  <dc:subject/>
  <dc:creator>N Von Bargen</dc:creator>
  <cp:keywords/>
  <cp:lastModifiedBy>C Bellis-Knox</cp:lastModifiedBy>
  <cp:revision>2</cp:revision>
  <cp:lastPrinted>2020-10-20T08:44:00Z</cp:lastPrinted>
  <dcterms:created xsi:type="dcterms:W3CDTF">2025-12-12T11:35:00Z</dcterms:created>
  <dcterms:modified xsi:type="dcterms:W3CDTF">2025-12-12T11:35:00Z</dcterms:modified>
</cp:coreProperties>
</file>