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4DB0" w14:textId="77777777" w:rsidR="00866587" w:rsidRDefault="00F4487E" w:rsidP="00535A65">
      <w:pPr>
        <w:tabs>
          <w:tab w:val="left" w:pos="4663"/>
        </w:tabs>
        <w:rPr>
          <w:sz w:val="6"/>
        </w:rPr>
      </w:pPr>
      <w:r>
        <w:rPr>
          <w:noProof/>
          <w:lang w:eastAsia="en-GB"/>
        </w:rPr>
        <mc:AlternateContent>
          <mc:Choice Requires="wps">
            <w:drawing>
              <wp:anchor distT="45720" distB="45720" distL="114300" distR="114300" simplePos="0" relativeHeight="251661312" behindDoc="0" locked="0" layoutInCell="1" allowOverlap="1" wp14:anchorId="64563238" wp14:editId="59D16A81">
                <wp:simplePos x="0" y="0"/>
                <wp:positionH relativeFrom="margin">
                  <wp:align>center</wp:align>
                </wp:positionH>
                <wp:positionV relativeFrom="paragraph">
                  <wp:posOffset>101600</wp:posOffset>
                </wp:positionV>
                <wp:extent cx="5708650" cy="9652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65200"/>
                        </a:xfrm>
                        <a:prstGeom prst="rect">
                          <a:avLst/>
                        </a:prstGeom>
                        <a:noFill/>
                        <a:ln w="9525">
                          <a:noFill/>
                          <a:miter lim="800000"/>
                          <a:headEnd/>
                          <a:tailEnd/>
                        </a:ln>
                      </wps:spPr>
                      <wps:txbx>
                        <w:txbxContent>
                          <w:p w14:paraId="06559F73" w14:textId="77777777" w:rsidR="00D31A8C" w:rsidRPr="00F4487E" w:rsidRDefault="00002BE1" w:rsidP="00D31A8C">
                            <w:pPr>
                              <w:jc w:val="center"/>
                              <w:rPr>
                                <w:rFonts w:ascii="SassoonPrimaryInfant" w:hAnsi="SassoonPrimaryInfant"/>
                                <w:sz w:val="56"/>
                              </w:rPr>
                            </w:pPr>
                            <w:r>
                              <w:rPr>
                                <w:rFonts w:ascii="SassoonPrimaryInfant" w:hAnsi="SassoonPrimaryInfant"/>
                                <w:sz w:val="56"/>
                              </w:rPr>
                              <w:t>2YO</w:t>
                            </w:r>
                            <w:r w:rsidR="00F4487E" w:rsidRPr="00F4487E">
                              <w:rPr>
                                <w:rFonts w:ascii="SassoonPrimaryInfant" w:hAnsi="SassoonPrimaryInfant"/>
                                <w:sz w:val="56"/>
                              </w:rPr>
                              <w:t xml:space="preserve"> Home Learning</w:t>
                            </w:r>
                          </w:p>
                          <w:p w14:paraId="1DD2A2AC" w14:textId="740C84A5" w:rsidR="00D31A8C" w:rsidRPr="00F4487E" w:rsidRDefault="00764F57" w:rsidP="00E47752">
                            <w:pPr>
                              <w:jc w:val="center"/>
                              <w:rPr>
                                <w:rFonts w:ascii="SassoonPrimaryInfant" w:hAnsi="SassoonPrimaryInfant"/>
                                <w:sz w:val="36"/>
                              </w:rPr>
                            </w:pPr>
                            <w:r>
                              <w:rPr>
                                <w:rFonts w:ascii="SassoonPrimaryInfant" w:hAnsi="SassoonPrimaryInfant"/>
                                <w:sz w:val="32"/>
                              </w:rPr>
                              <w:t>W/b</w:t>
                            </w:r>
                            <w:r w:rsidR="00394303">
                              <w:rPr>
                                <w:rFonts w:ascii="SassoonPrimaryInfant" w:hAnsi="SassoonPrimaryInfant"/>
                                <w:sz w:val="32"/>
                              </w:rPr>
                              <w:t xml:space="preserve"> </w:t>
                            </w:r>
                            <w:r w:rsidR="00C12CE7">
                              <w:rPr>
                                <w:rFonts w:ascii="SassoonPrimaryInfant" w:hAnsi="SassoonPrimaryInfant"/>
                                <w:sz w:val="32"/>
                              </w:rPr>
                              <w:t>1-3</w:t>
                            </w:r>
                            <w:r w:rsidR="007A7ADB">
                              <w:rPr>
                                <w:rFonts w:ascii="SassoonPrimaryInfant" w:hAnsi="SassoonPrimaryInfant"/>
                                <w:sz w:val="32"/>
                              </w:rPr>
                              <w:t>-21</w:t>
                            </w:r>
                            <w:r w:rsidR="00E47752">
                              <w:rPr>
                                <w:rFonts w:ascii="SassoonPrimaryInfant" w:hAnsi="SassoonPrimaryInfant"/>
                                <w:sz w:val="32"/>
                              </w:rPr>
                              <w:t xml:space="preserve"> </w:t>
                            </w:r>
                            <w:r w:rsidR="001A0FFF">
                              <w:rPr>
                                <w:rFonts w:ascii="SassoonPrimaryInfant" w:hAnsi="SassoonPrimaryInfant"/>
                                <w:sz w:val="32"/>
                              </w:rPr>
                              <w:t xml:space="preserve">- </w:t>
                            </w:r>
                            <w:r w:rsidR="001A0FFF" w:rsidRPr="001C4F81">
                              <w:rPr>
                                <w:rFonts w:ascii="SassoonPrimaryInfant" w:hAnsi="SassoonPrimaryInfant"/>
                                <w:sz w:val="32"/>
                              </w:rPr>
                              <w:t>Gospel</w:t>
                            </w:r>
                            <w:r w:rsidR="00394303">
                              <w:rPr>
                                <w:rFonts w:ascii="SassoonPrimaryInfant" w:hAnsi="SassoonPrimaryInfant"/>
                                <w:sz w:val="32"/>
                              </w:rPr>
                              <w:t xml:space="preserve"> Value – </w:t>
                            </w:r>
                            <w:r w:rsidR="00C12CE7">
                              <w:rPr>
                                <w:rFonts w:ascii="SassoonPrimaryInfant" w:hAnsi="SassoonPrimaryInfant"/>
                                <w:sz w:val="32"/>
                              </w:rPr>
                              <w:t>Trust &amp;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3238" id="_x0000_t202" coordsize="21600,21600" o:spt="202" path="m,l,21600r21600,l21600,xe">
                <v:stroke joinstyle="miter"/>
                <v:path gradientshapeok="t" o:connecttype="rect"/>
              </v:shapetype>
              <v:shape id="Text Box 2" o:spid="_x0000_s1026" type="#_x0000_t202" style="position:absolute;margin-left:0;margin-top:8pt;width:449.5pt;height:7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ZuCQIAAPI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" filled="f" stroked="f">
                <v:textbox>
                  <w:txbxContent>
                    <w:p w14:paraId="06559F73" w14:textId="77777777" w:rsidR="00D31A8C" w:rsidRPr="00F4487E" w:rsidRDefault="00002BE1" w:rsidP="00D31A8C">
                      <w:pPr>
                        <w:jc w:val="center"/>
                        <w:rPr>
                          <w:rFonts w:ascii="SassoonPrimaryInfant" w:hAnsi="SassoonPrimaryInfant"/>
                          <w:sz w:val="56"/>
                        </w:rPr>
                      </w:pPr>
                      <w:r>
                        <w:rPr>
                          <w:rFonts w:ascii="SassoonPrimaryInfant" w:hAnsi="SassoonPrimaryInfant"/>
                          <w:sz w:val="56"/>
                        </w:rPr>
                        <w:t>2YO</w:t>
                      </w:r>
                      <w:r w:rsidR="00F4487E" w:rsidRPr="00F4487E">
                        <w:rPr>
                          <w:rFonts w:ascii="SassoonPrimaryInfant" w:hAnsi="SassoonPrimaryInfant"/>
                          <w:sz w:val="56"/>
                        </w:rPr>
                        <w:t xml:space="preserve"> Home Learning</w:t>
                      </w:r>
                    </w:p>
                    <w:p w14:paraId="1DD2A2AC" w14:textId="740C84A5" w:rsidR="00D31A8C" w:rsidRPr="00F4487E" w:rsidRDefault="00764F57" w:rsidP="00E47752">
                      <w:pPr>
                        <w:jc w:val="center"/>
                        <w:rPr>
                          <w:rFonts w:ascii="SassoonPrimaryInfant" w:hAnsi="SassoonPrimaryInfant"/>
                          <w:sz w:val="36"/>
                        </w:rPr>
                      </w:pPr>
                      <w:r>
                        <w:rPr>
                          <w:rFonts w:ascii="SassoonPrimaryInfant" w:hAnsi="SassoonPrimaryInfant"/>
                          <w:sz w:val="32"/>
                        </w:rPr>
                        <w:t>W/b</w:t>
                      </w:r>
                      <w:r w:rsidR="00394303">
                        <w:rPr>
                          <w:rFonts w:ascii="SassoonPrimaryInfant" w:hAnsi="SassoonPrimaryInfant"/>
                          <w:sz w:val="32"/>
                        </w:rPr>
                        <w:t xml:space="preserve"> </w:t>
                      </w:r>
                      <w:r w:rsidR="00C12CE7">
                        <w:rPr>
                          <w:rFonts w:ascii="SassoonPrimaryInfant" w:hAnsi="SassoonPrimaryInfant"/>
                          <w:sz w:val="32"/>
                        </w:rPr>
                        <w:t>1-3</w:t>
                      </w:r>
                      <w:r w:rsidR="007A7ADB">
                        <w:rPr>
                          <w:rFonts w:ascii="SassoonPrimaryInfant" w:hAnsi="SassoonPrimaryInfant"/>
                          <w:sz w:val="32"/>
                        </w:rPr>
                        <w:t>-21</w:t>
                      </w:r>
                      <w:r w:rsidR="00E47752">
                        <w:rPr>
                          <w:rFonts w:ascii="SassoonPrimaryInfant" w:hAnsi="SassoonPrimaryInfant"/>
                          <w:sz w:val="32"/>
                        </w:rPr>
                        <w:t xml:space="preserve"> </w:t>
                      </w:r>
                      <w:r w:rsidR="001A0FFF">
                        <w:rPr>
                          <w:rFonts w:ascii="SassoonPrimaryInfant" w:hAnsi="SassoonPrimaryInfant"/>
                          <w:sz w:val="32"/>
                        </w:rPr>
                        <w:t xml:space="preserve">- </w:t>
                      </w:r>
                      <w:r w:rsidR="001A0FFF" w:rsidRPr="001C4F81">
                        <w:rPr>
                          <w:rFonts w:ascii="SassoonPrimaryInfant" w:hAnsi="SassoonPrimaryInfant"/>
                          <w:sz w:val="32"/>
                        </w:rPr>
                        <w:t>Gospel</w:t>
                      </w:r>
                      <w:r w:rsidR="00394303">
                        <w:rPr>
                          <w:rFonts w:ascii="SassoonPrimaryInfant" w:hAnsi="SassoonPrimaryInfant"/>
                          <w:sz w:val="32"/>
                        </w:rPr>
                        <w:t xml:space="preserve"> Value – </w:t>
                      </w:r>
                      <w:r w:rsidR="00C12CE7">
                        <w:rPr>
                          <w:rFonts w:ascii="SassoonPrimaryInfant" w:hAnsi="SassoonPrimaryInfant"/>
                          <w:sz w:val="32"/>
                        </w:rPr>
                        <w:t>Trust &amp; Justice</w:t>
                      </w:r>
                    </w:p>
                  </w:txbxContent>
                </v:textbox>
                <w10:wrap type="square" anchorx="margin"/>
              </v:shape>
            </w:pict>
          </mc:Fallback>
        </mc:AlternateContent>
      </w:r>
      <w:r w:rsidRPr="00F4487E">
        <w:rPr>
          <w:noProof/>
          <w:sz w:val="6"/>
          <w:lang w:eastAsia="en-GB"/>
        </w:rPr>
        <w:drawing>
          <wp:anchor distT="0" distB="0" distL="114300" distR="114300" simplePos="0" relativeHeight="251664384" behindDoc="0" locked="0" layoutInCell="1" allowOverlap="1" wp14:anchorId="51EFC0BC" wp14:editId="75C1DF62">
            <wp:simplePos x="0" y="0"/>
            <wp:positionH relativeFrom="margin">
              <wp:posOffset>8737600</wp:posOffset>
            </wp:positionH>
            <wp:positionV relativeFrom="paragraph">
              <wp:posOffset>101600</wp:posOffset>
            </wp:positionV>
            <wp:extent cx="1016000" cy="925830"/>
            <wp:effectExtent l="0" t="0" r="0" b="7620"/>
            <wp:wrapSquare wrapText="bothSides"/>
            <wp:docPr id="6" name="Picture 2" descr="https://www.google.com/a/cpanel/ssscfederation.co.uk/images/logo.gif?service=google_g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google.com/a/cpanel/ssscfederation.co.uk/images/logo.gif?service=google_gsuite"/>
                    <pic:cNvPicPr>
                      <a:picLocks noChangeAspect="1" noChangeArrowheads="1"/>
                    </pic:cNvPicPr>
                  </pic:nvPicPr>
                  <pic:blipFill rotWithShape="1">
                    <a:blip r:embed="rId6">
                      <a:extLst>
                        <a:ext uri="{28A0092B-C50C-407E-A947-70E740481C1C}">
                          <a14:useLocalDpi xmlns:a14="http://schemas.microsoft.com/office/drawing/2010/main" val="0"/>
                        </a:ext>
                      </a:extLst>
                    </a:blip>
                    <a:srcRect l="27783" r="26944"/>
                    <a:stretch/>
                  </pic:blipFill>
                  <pic:spPr bwMode="auto">
                    <a:xfrm>
                      <a:off x="0" y="0"/>
                      <a:ext cx="101600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487E">
        <w:rPr>
          <w:noProof/>
          <w:sz w:val="6"/>
          <w:lang w:eastAsia="en-GB"/>
        </w:rPr>
        <w:drawing>
          <wp:anchor distT="0" distB="0" distL="114300" distR="114300" simplePos="0" relativeHeight="251662336" behindDoc="0" locked="0" layoutInCell="1" allowOverlap="1" wp14:anchorId="29A3B2CE" wp14:editId="080F5A96">
            <wp:simplePos x="0" y="0"/>
            <wp:positionH relativeFrom="margin">
              <wp:align>left</wp:align>
            </wp:positionH>
            <wp:positionV relativeFrom="paragraph">
              <wp:posOffset>127000</wp:posOffset>
            </wp:positionV>
            <wp:extent cx="1016000" cy="925830"/>
            <wp:effectExtent l="0" t="0" r="0" b="7620"/>
            <wp:wrapSquare wrapText="bothSides"/>
            <wp:docPr id="1026" name="Picture 2" descr="https://www.google.com/a/cpanel/ssscfederation.co.uk/images/logo.gif?service=google_g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google.com/a/cpanel/ssscfederation.co.uk/images/logo.gif?service=google_gsuite"/>
                    <pic:cNvPicPr>
                      <a:picLocks noChangeAspect="1" noChangeArrowheads="1"/>
                    </pic:cNvPicPr>
                  </pic:nvPicPr>
                  <pic:blipFill rotWithShape="1">
                    <a:blip r:embed="rId6">
                      <a:extLst>
                        <a:ext uri="{28A0092B-C50C-407E-A947-70E740481C1C}">
                          <a14:useLocalDpi xmlns:a14="http://schemas.microsoft.com/office/drawing/2010/main" val="0"/>
                        </a:ext>
                      </a:extLst>
                    </a:blip>
                    <a:srcRect l="27783" r="26944"/>
                    <a:stretch/>
                  </pic:blipFill>
                  <pic:spPr bwMode="auto">
                    <a:xfrm>
                      <a:off x="0" y="0"/>
                      <a:ext cx="101600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5012E67C" wp14:editId="00211385">
                <wp:simplePos x="0" y="0"/>
                <wp:positionH relativeFrom="margin">
                  <wp:posOffset>-76200</wp:posOffset>
                </wp:positionH>
                <wp:positionV relativeFrom="paragraph">
                  <wp:posOffset>41910</wp:posOffset>
                </wp:positionV>
                <wp:extent cx="9871710" cy="1066800"/>
                <wp:effectExtent l="19050" t="3810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1710" cy="1066800"/>
                        </a:xfrm>
                        <a:custGeom>
                          <a:avLst/>
                          <a:gdLst>
                            <a:gd name="connsiteX0" fmla="*/ 0 w 9761855"/>
                            <a:gd name="connsiteY0" fmla="*/ 0 h 1862455"/>
                            <a:gd name="connsiteX1" fmla="*/ 9761855 w 9761855"/>
                            <a:gd name="connsiteY1" fmla="*/ 0 h 1862455"/>
                            <a:gd name="connsiteX2" fmla="*/ 9761855 w 9761855"/>
                            <a:gd name="connsiteY2" fmla="*/ 1862455 h 1862455"/>
                            <a:gd name="connsiteX3" fmla="*/ 0 w 9761855"/>
                            <a:gd name="connsiteY3" fmla="*/ 1862455 h 1862455"/>
                            <a:gd name="connsiteX4" fmla="*/ 0 w 9761855"/>
                            <a:gd name="connsiteY4" fmla="*/ 0 h 1862455"/>
                            <a:gd name="connsiteX0" fmla="*/ 0 w 9761855"/>
                            <a:gd name="connsiteY0" fmla="*/ 0 h 1862455"/>
                            <a:gd name="connsiteX1" fmla="*/ 1608666 w 9761855"/>
                            <a:gd name="connsiteY1" fmla="*/ 8467 h 1862455"/>
                            <a:gd name="connsiteX2" fmla="*/ 9761855 w 9761855"/>
                            <a:gd name="connsiteY2" fmla="*/ 0 h 1862455"/>
                            <a:gd name="connsiteX3" fmla="*/ 9761855 w 9761855"/>
                            <a:gd name="connsiteY3" fmla="*/ 1862455 h 1862455"/>
                            <a:gd name="connsiteX4" fmla="*/ 0 w 9761855"/>
                            <a:gd name="connsiteY4" fmla="*/ 1862455 h 1862455"/>
                            <a:gd name="connsiteX5" fmla="*/ 0 w 9761855"/>
                            <a:gd name="connsiteY5" fmla="*/ 0 h 1862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61855" h="1862455">
                              <a:moveTo>
                                <a:pt x="0" y="0"/>
                              </a:moveTo>
                              <a:lnTo>
                                <a:pt x="1608666" y="8467"/>
                              </a:lnTo>
                              <a:lnTo>
                                <a:pt x="9761855" y="0"/>
                              </a:lnTo>
                              <a:lnTo>
                                <a:pt x="9761855" y="1862455"/>
                              </a:lnTo>
                              <a:lnTo>
                                <a:pt x="0" y="1862455"/>
                              </a:lnTo>
                              <a:lnTo>
                                <a:pt x="0" y="0"/>
                              </a:lnTo>
                              <a:close/>
                            </a:path>
                          </a:pathLst>
                        </a:custGeom>
                        <a:solidFill>
                          <a:srgbClr val="FFFFFF"/>
                        </a:solidFill>
                        <a:ln w="38100">
                          <a:solidFill>
                            <a:schemeClr val="accent3"/>
                          </a:solidFill>
                          <a:miter lim="800000"/>
                          <a:headEnd/>
                          <a:tailEnd/>
                        </a:ln>
                      </wps:spPr>
                      <wps:txbx>
                        <w:txbxContent>
                          <w:p w14:paraId="782575A6" w14:textId="77777777" w:rsidR="00D31A8C" w:rsidRDefault="00D31A8C" w:rsidP="00D31A8C">
                            <w:r>
                              <w:rPr>
                                <w:noProof/>
                                <w:lang w:eastAsia="en-GB"/>
                              </w:rPr>
                              <w:t xml:space="preserve">                                                                                                                                                     </w:t>
                            </w:r>
                            <w:r w:rsidR="00535A65">
                              <w:rPr>
                                <w:noProof/>
                                <w:lang w:eastAsia="en-GB"/>
                              </w:rPr>
                              <w:t xml:space="preserve">                                                                      </w:t>
                            </w:r>
                            <w:r w:rsidR="00E15B97">
                              <w:rPr>
                                <w:noProof/>
                                <w:lang w:eastAsia="en-GB"/>
                              </w:rPr>
                              <w:t xml:space="preserve">         </w:t>
                            </w:r>
                            <w:r w:rsidR="00535A65">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E67C" id="_x0000_s1027" style="position:absolute;margin-left:-6pt;margin-top:3.3pt;width:777.3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9761855,1862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" adj="-11796480,,5400" path="m,l1608666,8467,9761855,r,1862455l,1862455,,xe" strokecolor="#a5a5a5 [3206]" strokeweight="3pt">
                <v:stroke joinstyle="miter"/>
                <v:formulas/>
                <v:path o:connecttype="custom" o:connectlocs="0,0;1626769,4850;9871710,0;9871710,1066800;0,1066800;0,0" o:connectangles="0,0,0,0,0,0" textboxrect="0,0,9761855,1862455"/>
                <v:textbox>
                  <w:txbxContent>
                    <w:p w14:paraId="782575A6" w14:textId="77777777" w:rsidR="00D31A8C" w:rsidRDefault="00D31A8C" w:rsidP="00D31A8C">
                      <w:r>
                        <w:rPr>
                          <w:noProof/>
                          <w:lang w:eastAsia="en-GB"/>
                        </w:rPr>
                        <w:t xml:space="preserve">                                                                                                                                                     </w:t>
                      </w:r>
                      <w:r w:rsidR="00535A65">
                        <w:rPr>
                          <w:noProof/>
                          <w:lang w:eastAsia="en-GB"/>
                        </w:rPr>
                        <w:t xml:space="preserve">                                                                      </w:t>
                      </w:r>
                      <w:r w:rsidR="00E15B97">
                        <w:rPr>
                          <w:noProof/>
                          <w:lang w:eastAsia="en-GB"/>
                        </w:rPr>
                        <w:t xml:space="preserve">         </w:t>
                      </w:r>
                      <w:r w:rsidR="00535A65">
                        <w:rPr>
                          <w:noProof/>
                          <w:lang w:eastAsia="en-GB"/>
                        </w:rPr>
                        <w:t xml:space="preserve">      </w:t>
                      </w:r>
                    </w:p>
                  </w:txbxContent>
                </v:textbox>
                <w10:wrap type="square" anchorx="margin"/>
              </v:shape>
            </w:pict>
          </mc:Fallback>
        </mc:AlternateContent>
      </w:r>
    </w:p>
    <w:tbl>
      <w:tblPr>
        <w:tblStyle w:val="TableGrid"/>
        <w:tblpPr w:leftFromText="180" w:rightFromText="180" w:vertAnchor="text" w:tblpXSpec="center" w:tblpY="47"/>
        <w:tblW w:w="14916" w:type="dxa"/>
        <w:jc w:val="center"/>
        <w:tblLook w:val="04A0" w:firstRow="1" w:lastRow="0" w:firstColumn="1" w:lastColumn="0" w:noHBand="0" w:noVBand="1"/>
      </w:tblPr>
      <w:tblGrid>
        <w:gridCol w:w="2983"/>
        <w:gridCol w:w="2983"/>
        <w:gridCol w:w="2983"/>
        <w:gridCol w:w="2983"/>
        <w:gridCol w:w="2984"/>
      </w:tblGrid>
      <w:tr w:rsidR="0038755E" w:rsidRPr="00866587" w14:paraId="21546921" w14:textId="15E2440A" w:rsidTr="00B05ABC">
        <w:trPr>
          <w:trHeight w:val="243"/>
          <w:jc w:val="center"/>
        </w:trPr>
        <w:tc>
          <w:tcPr>
            <w:tcW w:w="14916" w:type="dxa"/>
            <w:gridSpan w:val="5"/>
          </w:tcPr>
          <w:p w14:paraId="3671DD96" w14:textId="77777777" w:rsidR="0038755E" w:rsidRPr="00BC4B2F" w:rsidRDefault="0038755E" w:rsidP="007A7ADB">
            <w:pPr>
              <w:jc w:val="center"/>
              <w:rPr>
                <w:rFonts w:ascii="SassoonPrimaryInfant" w:hAnsi="SassoonPrimaryInfant"/>
                <w:sz w:val="28"/>
                <w:szCs w:val="28"/>
              </w:rPr>
            </w:pPr>
            <w:r w:rsidRPr="00BC4B2F">
              <w:rPr>
                <w:rFonts w:ascii="SassoonPrimaryInfant" w:hAnsi="SassoonPrimaryInfant"/>
                <w:b/>
                <w:sz w:val="28"/>
                <w:szCs w:val="28"/>
              </w:rPr>
              <w:t>RE</w:t>
            </w:r>
            <w:r w:rsidRPr="00BC4B2F">
              <w:rPr>
                <w:rFonts w:ascii="SassoonPrimaryInfant" w:hAnsi="SassoonPrimaryInfant"/>
                <w:sz w:val="28"/>
                <w:szCs w:val="28"/>
              </w:rPr>
              <w:t>–Morning/Afternoon Prayer</w:t>
            </w:r>
          </w:p>
          <w:p w14:paraId="2458E40A" w14:textId="494E8D5F" w:rsidR="0038755E" w:rsidRPr="00BC4B2F" w:rsidRDefault="0038755E" w:rsidP="007A7ADB">
            <w:pPr>
              <w:jc w:val="center"/>
              <w:rPr>
                <w:rFonts w:ascii="SassoonPrimaryInfant" w:hAnsi="SassoonPrimaryInfant"/>
                <w:b/>
                <w:sz w:val="28"/>
                <w:szCs w:val="28"/>
              </w:rPr>
            </w:pPr>
            <w:r w:rsidRPr="00BC4B2F">
              <w:rPr>
                <w:rFonts w:ascii="SassoonPrimaryInfant" w:hAnsi="SassoonPrimaryInfant"/>
                <w:sz w:val="28"/>
                <w:szCs w:val="28"/>
              </w:rPr>
              <w:t>‘Good morning Lord, we praise your holy name and thank you for giving us</w:t>
            </w:r>
            <w:r>
              <w:rPr>
                <w:rFonts w:ascii="SassoonPrimaryInfant" w:hAnsi="SassoonPrimaryInfant"/>
                <w:sz w:val="28"/>
                <w:szCs w:val="28"/>
              </w:rPr>
              <w:t>,</w:t>
            </w:r>
            <w:r w:rsidRPr="00BC4B2F">
              <w:rPr>
                <w:rFonts w:ascii="SassoonPrimaryInfant" w:hAnsi="SassoonPrimaryInfant"/>
                <w:sz w:val="28"/>
                <w:szCs w:val="28"/>
              </w:rPr>
              <w:t xml:space="preserve"> this lovely new day’.</w:t>
            </w:r>
          </w:p>
        </w:tc>
      </w:tr>
      <w:tr w:rsidR="0038755E" w:rsidRPr="00866587" w14:paraId="1F478754" w14:textId="01311426" w:rsidTr="004435C4">
        <w:trPr>
          <w:trHeight w:val="687"/>
          <w:jc w:val="center"/>
        </w:trPr>
        <w:tc>
          <w:tcPr>
            <w:tcW w:w="14916" w:type="dxa"/>
            <w:gridSpan w:val="5"/>
          </w:tcPr>
          <w:p w14:paraId="36797616" w14:textId="1B95F442" w:rsidR="0038755E" w:rsidRDefault="00F5426A" w:rsidP="006F5ECB">
            <w:pPr>
              <w:tabs>
                <w:tab w:val="left" w:pos="185"/>
                <w:tab w:val="center" w:pos="1854"/>
              </w:tabs>
              <w:spacing w:line="259" w:lineRule="auto"/>
              <w:jc w:val="both"/>
              <w:rPr>
                <w:rFonts w:ascii="Times New Roman" w:hAnsi="Times New Roman"/>
                <w:b/>
                <w:color w:val="000000"/>
                <w:sz w:val="24"/>
                <w:szCs w:val="24"/>
              </w:rPr>
            </w:pPr>
            <w:r w:rsidRPr="00F5426A">
              <w:rPr>
                <w:rFonts w:ascii="Times New Roman" w:hAnsi="Times New Roman"/>
                <w:color w:val="000000"/>
                <w:sz w:val="24"/>
                <w:szCs w:val="24"/>
              </w:rPr>
              <w:drawing>
                <wp:anchor distT="0" distB="0" distL="114300" distR="114300" simplePos="0" relativeHeight="251665408" behindDoc="1" locked="0" layoutInCell="1" allowOverlap="1" wp14:anchorId="2011EA31" wp14:editId="13D6F5C6">
                  <wp:simplePos x="0" y="0"/>
                  <wp:positionH relativeFrom="column">
                    <wp:posOffset>7596505</wp:posOffset>
                  </wp:positionH>
                  <wp:positionV relativeFrom="paragraph">
                    <wp:posOffset>40005</wp:posOffset>
                  </wp:positionV>
                  <wp:extent cx="1537335" cy="861060"/>
                  <wp:effectExtent l="0" t="0" r="5715" b="0"/>
                  <wp:wrapNone/>
                  <wp:docPr id="7" name="Picture 7" descr="C:\Users\pscrimshaw\AppData\Local\Microsoft\Windows\INetCache\Content.MSO\8E6A1A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crimshaw\AppData\Local\Microsoft\Windows\INetCache\Content.MSO\8E6A1A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33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78A" w14:textId="0E66F361" w:rsidR="0038755E" w:rsidRDefault="0038755E" w:rsidP="00743B90">
            <w:pPr>
              <w:tabs>
                <w:tab w:val="left" w:pos="185"/>
                <w:tab w:val="center" w:pos="1854"/>
              </w:tabs>
              <w:spacing w:line="259" w:lineRule="auto"/>
              <w:jc w:val="center"/>
              <w:rPr>
                <w:rFonts w:ascii="Times New Roman" w:hAnsi="Times New Roman"/>
                <w:color w:val="000000"/>
                <w:sz w:val="24"/>
                <w:szCs w:val="24"/>
              </w:rPr>
            </w:pPr>
            <w:r>
              <w:rPr>
                <w:rFonts w:ascii="Times New Roman" w:hAnsi="Times New Roman"/>
                <w:b/>
                <w:color w:val="000000"/>
                <w:sz w:val="24"/>
                <w:szCs w:val="24"/>
              </w:rPr>
              <w:t>Communication and language</w:t>
            </w:r>
            <w:r w:rsidRPr="00184B40">
              <w:rPr>
                <w:rFonts w:ascii="Times New Roman" w:hAnsi="Times New Roman"/>
                <w:b/>
                <w:color w:val="000000"/>
                <w:sz w:val="24"/>
                <w:szCs w:val="24"/>
              </w:rPr>
              <w:t xml:space="preserve"> -</w:t>
            </w:r>
            <w:r w:rsidRPr="00184B40">
              <w:rPr>
                <w:rFonts w:ascii="Times New Roman" w:hAnsi="Times New Roman"/>
                <w:color w:val="000000"/>
                <w:sz w:val="24"/>
                <w:szCs w:val="24"/>
              </w:rPr>
              <w:t xml:space="preserve"> Introduce the</w:t>
            </w:r>
          </w:p>
          <w:p w14:paraId="4F2C6942" w14:textId="62C856F3" w:rsidR="0038755E" w:rsidRDefault="0038755E" w:rsidP="00F5426A">
            <w:pPr>
              <w:tabs>
                <w:tab w:val="left" w:pos="185"/>
                <w:tab w:val="center" w:pos="1854"/>
              </w:tabs>
              <w:spacing w:line="259" w:lineRule="auto"/>
              <w:jc w:val="center"/>
              <w:rPr>
                <w:rFonts w:ascii="Times New Roman" w:hAnsi="Times New Roman"/>
                <w:color w:val="000000"/>
                <w:sz w:val="24"/>
                <w:szCs w:val="24"/>
              </w:rPr>
            </w:pPr>
            <w:r w:rsidRPr="00184B40">
              <w:rPr>
                <w:rFonts w:ascii="Times New Roman" w:hAnsi="Times New Roman"/>
                <w:color w:val="000000"/>
                <w:sz w:val="24"/>
                <w:szCs w:val="24"/>
              </w:rPr>
              <w:t>Nursery rhyme of the week called</w:t>
            </w:r>
            <w:r>
              <w:rPr>
                <w:rFonts w:ascii="Times New Roman" w:hAnsi="Times New Roman"/>
                <w:color w:val="000000"/>
                <w:sz w:val="24"/>
                <w:szCs w:val="24"/>
              </w:rPr>
              <w:t>:</w:t>
            </w:r>
          </w:p>
          <w:p w14:paraId="04FBBEA9" w14:textId="1450EDCF" w:rsidR="00F5426A" w:rsidRDefault="00F5426A" w:rsidP="007A7ADB">
            <w:pPr>
              <w:tabs>
                <w:tab w:val="left" w:pos="185"/>
                <w:tab w:val="center" w:pos="1854"/>
              </w:tabs>
              <w:spacing w:line="259" w:lineRule="auto"/>
              <w:jc w:val="center"/>
              <w:rPr>
                <w:rFonts w:ascii="Times New Roman" w:hAnsi="Times New Roman"/>
                <w:color w:val="000000"/>
                <w:sz w:val="24"/>
                <w:szCs w:val="24"/>
              </w:rPr>
            </w:pPr>
            <w:hyperlink r:id="rId8" w:history="1">
              <w:r w:rsidRPr="00F5426A">
                <w:rPr>
                  <w:rStyle w:val="Hyperlink"/>
                  <w:rFonts w:ascii="Times New Roman" w:hAnsi="Times New Roman"/>
                  <w:sz w:val="24"/>
                  <w:szCs w:val="24"/>
                </w:rPr>
                <w:t>Ladybird, ladybird</w:t>
              </w:r>
            </w:hyperlink>
            <w:bookmarkStart w:id="0" w:name="_GoBack"/>
            <w:bookmarkEnd w:id="0"/>
          </w:p>
          <w:p w14:paraId="52DEB857" w14:textId="77777777" w:rsidR="0038755E" w:rsidRDefault="0038755E" w:rsidP="00C12CE7">
            <w:pPr>
              <w:tabs>
                <w:tab w:val="left" w:pos="185"/>
                <w:tab w:val="center" w:pos="1854"/>
              </w:tabs>
              <w:jc w:val="center"/>
              <w:rPr>
                <w:rFonts w:ascii="Times New Roman" w:hAnsi="Times New Roman"/>
                <w:b/>
                <w:color w:val="000000"/>
                <w:sz w:val="24"/>
                <w:szCs w:val="24"/>
              </w:rPr>
            </w:pPr>
          </w:p>
        </w:tc>
      </w:tr>
      <w:tr w:rsidR="00DD4389" w:rsidRPr="00866587" w14:paraId="133CD936" w14:textId="4552C6D6" w:rsidTr="0060468B">
        <w:trPr>
          <w:trHeight w:val="247"/>
          <w:jc w:val="center"/>
        </w:trPr>
        <w:tc>
          <w:tcPr>
            <w:tcW w:w="2983" w:type="dxa"/>
          </w:tcPr>
          <w:p w14:paraId="7370D0F6" w14:textId="0885B97E" w:rsidR="007A7ADB" w:rsidRPr="005A66D8" w:rsidRDefault="007A7ADB" w:rsidP="007A7ADB">
            <w:pPr>
              <w:jc w:val="center"/>
              <w:rPr>
                <w:rFonts w:ascii="Times New Roman" w:hAnsi="Times New Roman"/>
                <w:b/>
                <w:sz w:val="18"/>
                <w:szCs w:val="18"/>
              </w:rPr>
            </w:pPr>
            <w:r w:rsidRPr="00866587">
              <w:rPr>
                <w:rFonts w:ascii="SassoonPrimaryInfant" w:hAnsi="SassoonPrimaryInfant"/>
                <w:b/>
                <w:sz w:val="28"/>
              </w:rPr>
              <w:t>Monday</w:t>
            </w:r>
          </w:p>
        </w:tc>
        <w:tc>
          <w:tcPr>
            <w:tcW w:w="2983" w:type="dxa"/>
          </w:tcPr>
          <w:p w14:paraId="4A0D5D62" w14:textId="0D29DE7C" w:rsidR="007A7ADB" w:rsidRPr="00FC5235" w:rsidRDefault="007A7ADB" w:rsidP="007A7ADB">
            <w:pPr>
              <w:jc w:val="center"/>
              <w:rPr>
                <w:rFonts w:ascii="SassoonPrimaryInfant" w:hAnsi="SassoonPrimaryInfant"/>
                <w:b/>
                <w:sz w:val="18"/>
                <w:szCs w:val="18"/>
              </w:rPr>
            </w:pPr>
            <w:r w:rsidRPr="00866587">
              <w:rPr>
                <w:rFonts w:ascii="SassoonPrimaryInfant" w:hAnsi="SassoonPrimaryInfant"/>
                <w:b/>
                <w:sz w:val="28"/>
              </w:rPr>
              <w:t>Tuesday</w:t>
            </w:r>
          </w:p>
        </w:tc>
        <w:tc>
          <w:tcPr>
            <w:tcW w:w="2983" w:type="dxa"/>
          </w:tcPr>
          <w:p w14:paraId="7DC467B7" w14:textId="1A48E802" w:rsidR="007A7ADB" w:rsidRPr="00FC5235" w:rsidRDefault="007A7ADB" w:rsidP="007A7ADB">
            <w:pPr>
              <w:jc w:val="center"/>
              <w:rPr>
                <w:rFonts w:ascii="Times New Roman" w:hAnsi="Times New Roman"/>
                <w:b/>
                <w:sz w:val="18"/>
                <w:szCs w:val="18"/>
                <w:highlight w:val="green"/>
              </w:rPr>
            </w:pPr>
            <w:r w:rsidRPr="00866587">
              <w:rPr>
                <w:rFonts w:ascii="SassoonPrimaryInfant" w:hAnsi="SassoonPrimaryInfant"/>
                <w:b/>
                <w:sz w:val="28"/>
              </w:rPr>
              <w:t>Wednesday</w:t>
            </w:r>
          </w:p>
        </w:tc>
        <w:tc>
          <w:tcPr>
            <w:tcW w:w="2983" w:type="dxa"/>
          </w:tcPr>
          <w:p w14:paraId="72CBE5FE" w14:textId="79F9479A" w:rsidR="007A7ADB" w:rsidRPr="00FC5235" w:rsidRDefault="007A7ADB" w:rsidP="007A7ADB">
            <w:pPr>
              <w:jc w:val="center"/>
              <w:rPr>
                <w:rFonts w:ascii="SassoonPrimaryInfant" w:hAnsi="SassoonPrimaryInfant"/>
                <w:b/>
                <w:sz w:val="18"/>
                <w:szCs w:val="18"/>
                <w:highlight w:val="green"/>
              </w:rPr>
            </w:pPr>
            <w:r w:rsidRPr="00866587">
              <w:rPr>
                <w:rFonts w:ascii="SassoonPrimaryInfant" w:hAnsi="SassoonPrimaryInfant"/>
                <w:b/>
                <w:sz w:val="28"/>
              </w:rPr>
              <w:t>Thursday</w:t>
            </w:r>
          </w:p>
        </w:tc>
        <w:tc>
          <w:tcPr>
            <w:tcW w:w="2984" w:type="dxa"/>
          </w:tcPr>
          <w:p w14:paraId="13A2CDE5" w14:textId="1A8DE293" w:rsidR="007A7ADB" w:rsidRPr="00866587" w:rsidRDefault="0038755E" w:rsidP="007A7ADB">
            <w:pPr>
              <w:jc w:val="center"/>
              <w:rPr>
                <w:rFonts w:ascii="SassoonPrimaryInfant" w:hAnsi="SassoonPrimaryInfant"/>
                <w:b/>
                <w:sz w:val="28"/>
              </w:rPr>
            </w:pPr>
            <w:r>
              <w:rPr>
                <w:rFonts w:ascii="SassoonPrimaryInfant" w:hAnsi="SassoonPrimaryInfant"/>
                <w:b/>
                <w:sz w:val="28"/>
              </w:rPr>
              <w:t>Friday</w:t>
            </w:r>
          </w:p>
        </w:tc>
      </w:tr>
      <w:tr w:rsidR="00DD4389" w:rsidRPr="00866587" w14:paraId="46993218" w14:textId="67C18EF9" w:rsidTr="0060468B">
        <w:trPr>
          <w:trHeight w:val="1328"/>
          <w:jc w:val="center"/>
        </w:trPr>
        <w:tc>
          <w:tcPr>
            <w:tcW w:w="2983" w:type="dxa"/>
          </w:tcPr>
          <w:p w14:paraId="6102D9CA" w14:textId="77777777" w:rsidR="004373E0" w:rsidRPr="00280C17" w:rsidRDefault="007A7ADB" w:rsidP="007A7ADB">
            <w:pPr>
              <w:spacing w:after="160" w:line="259" w:lineRule="auto"/>
              <w:jc w:val="center"/>
              <w:rPr>
                <w:rFonts w:asciiTheme="majorHAnsi" w:hAnsiTheme="majorHAnsi" w:cstheme="majorHAnsi"/>
                <w:b/>
                <w:sz w:val="20"/>
                <w:szCs w:val="20"/>
              </w:rPr>
            </w:pPr>
            <w:r w:rsidRPr="00280C17">
              <w:rPr>
                <w:rFonts w:asciiTheme="majorHAnsi" w:hAnsiTheme="majorHAnsi" w:cstheme="majorHAnsi"/>
                <w:b/>
                <w:sz w:val="20"/>
                <w:szCs w:val="20"/>
              </w:rPr>
              <w:t>Communication and language –</w:t>
            </w:r>
          </w:p>
          <w:p w14:paraId="4BDB7FA5" w14:textId="683F50A2" w:rsidR="00280C17" w:rsidRDefault="004373E0" w:rsidP="00670457">
            <w:pPr>
              <w:jc w:val="center"/>
              <w:rPr>
                <w:rFonts w:asciiTheme="majorHAnsi" w:hAnsiTheme="majorHAnsi" w:cstheme="majorHAnsi"/>
                <w:sz w:val="20"/>
                <w:szCs w:val="20"/>
              </w:rPr>
            </w:pPr>
            <w:r w:rsidRPr="00280C17">
              <w:rPr>
                <w:rFonts w:asciiTheme="majorHAnsi" w:hAnsiTheme="majorHAnsi" w:cstheme="majorHAnsi"/>
                <w:sz w:val="20"/>
                <w:szCs w:val="20"/>
              </w:rPr>
              <w:t>Read or listen to the story</w:t>
            </w:r>
            <w:r w:rsidR="00C802F4">
              <w:rPr>
                <w:rFonts w:asciiTheme="majorHAnsi" w:hAnsiTheme="majorHAnsi" w:cstheme="majorHAnsi"/>
                <w:sz w:val="20"/>
                <w:szCs w:val="20"/>
              </w:rPr>
              <w:t>,</w:t>
            </w:r>
            <w:r w:rsidRPr="00280C17">
              <w:rPr>
                <w:rFonts w:asciiTheme="majorHAnsi" w:hAnsiTheme="majorHAnsi" w:cstheme="majorHAnsi"/>
                <w:sz w:val="20"/>
                <w:szCs w:val="20"/>
              </w:rPr>
              <w:t xml:space="preserve"> </w:t>
            </w:r>
          </w:p>
          <w:p w14:paraId="4A57EBF6" w14:textId="5F6B621C" w:rsidR="00DD4389" w:rsidRDefault="00C12CE7" w:rsidP="00670457">
            <w:pPr>
              <w:jc w:val="center"/>
              <w:rPr>
                <w:rFonts w:asciiTheme="majorHAnsi" w:hAnsiTheme="majorHAnsi" w:cstheme="majorHAnsi"/>
                <w:sz w:val="20"/>
                <w:szCs w:val="20"/>
              </w:rPr>
            </w:pPr>
            <w:hyperlink r:id="rId9" w:history="1">
              <w:r w:rsidRPr="00C12CE7">
                <w:rPr>
                  <w:rStyle w:val="Hyperlink"/>
                  <w:rFonts w:asciiTheme="majorHAnsi" w:hAnsiTheme="majorHAnsi" w:cstheme="majorHAnsi"/>
                  <w:sz w:val="20"/>
                  <w:szCs w:val="20"/>
                </w:rPr>
                <w:t>Ginger bread man</w:t>
              </w:r>
            </w:hyperlink>
          </w:p>
          <w:p w14:paraId="56D14800" w14:textId="21A94BAB" w:rsidR="007A7ADB" w:rsidRPr="00280C17" w:rsidRDefault="00C12CE7" w:rsidP="00670457">
            <w:pPr>
              <w:spacing w:line="259" w:lineRule="auto"/>
              <w:jc w:val="center"/>
              <w:rPr>
                <w:rFonts w:asciiTheme="majorHAnsi" w:hAnsiTheme="majorHAnsi" w:cstheme="majorHAnsi"/>
                <w:sz w:val="20"/>
                <w:szCs w:val="20"/>
              </w:rPr>
            </w:pPr>
            <w:r w:rsidRPr="00C12CE7">
              <w:rPr>
                <w:rFonts w:asciiTheme="majorHAnsi" w:hAnsiTheme="majorHAnsi" w:cstheme="majorHAnsi"/>
                <w:noProof/>
                <w:sz w:val="20"/>
                <w:szCs w:val="20"/>
                <w:lang w:eastAsia="en-GB"/>
              </w:rPr>
              <w:drawing>
                <wp:inline distT="0" distB="0" distL="0" distR="0" wp14:anchorId="4F3FA0A7" wp14:editId="698E448F">
                  <wp:extent cx="1158240" cy="1162892"/>
                  <wp:effectExtent l="0" t="0" r="3810" b="0"/>
                  <wp:docPr id="2" name="Picture 2" descr="D:\planning\Home Learning\1stMar21\gingerbread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anning\Home Learning\1stMar21\gingerbread 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84" cy="1174783"/>
                          </a:xfrm>
                          <a:prstGeom prst="rect">
                            <a:avLst/>
                          </a:prstGeom>
                          <a:noFill/>
                          <a:ln>
                            <a:noFill/>
                          </a:ln>
                        </pic:spPr>
                      </pic:pic>
                    </a:graphicData>
                  </a:graphic>
                </wp:inline>
              </w:drawing>
            </w:r>
          </w:p>
        </w:tc>
        <w:tc>
          <w:tcPr>
            <w:tcW w:w="2983" w:type="dxa"/>
          </w:tcPr>
          <w:p w14:paraId="584BB0D8" w14:textId="1B218E46" w:rsidR="004728E1" w:rsidRPr="00280C17" w:rsidRDefault="004728E1" w:rsidP="00DF6A89">
            <w:pPr>
              <w:spacing w:line="276" w:lineRule="auto"/>
              <w:jc w:val="center"/>
              <w:rPr>
                <w:rFonts w:asciiTheme="majorHAnsi" w:hAnsiTheme="majorHAnsi" w:cstheme="majorHAnsi"/>
                <w:b/>
                <w:sz w:val="20"/>
                <w:szCs w:val="20"/>
              </w:rPr>
            </w:pPr>
            <w:r w:rsidRPr="00280C17">
              <w:rPr>
                <w:rFonts w:asciiTheme="majorHAnsi" w:hAnsiTheme="majorHAnsi" w:cstheme="majorHAnsi"/>
                <w:b/>
                <w:sz w:val="20"/>
                <w:szCs w:val="20"/>
              </w:rPr>
              <w:t>Personal, social and emotional development-</w:t>
            </w:r>
          </w:p>
          <w:p w14:paraId="35C40450" w14:textId="37F768C2" w:rsidR="0060468B" w:rsidRPr="00280C17" w:rsidRDefault="00C12CE7" w:rsidP="00351F36">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Talk about the Gingerbread man and how </w:t>
            </w:r>
            <w:r w:rsidR="00351F36">
              <w:rPr>
                <w:rFonts w:asciiTheme="majorHAnsi" w:hAnsiTheme="majorHAnsi" w:cstheme="majorHAnsi"/>
                <w:color w:val="000000" w:themeColor="text1"/>
                <w:sz w:val="20"/>
                <w:szCs w:val="20"/>
              </w:rPr>
              <w:t>your child</w:t>
            </w:r>
            <w:r>
              <w:rPr>
                <w:rFonts w:asciiTheme="majorHAnsi" w:hAnsiTheme="majorHAnsi" w:cstheme="majorHAnsi"/>
                <w:color w:val="000000" w:themeColor="text1"/>
                <w:sz w:val="20"/>
                <w:szCs w:val="20"/>
              </w:rPr>
              <w:t xml:space="preserve"> think</w:t>
            </w:r>
            <w:r w:rsidR="00351F36">
              <w:rPr>
                <w:rFonts w:asciiTheme="majorHAnsi" w:hAnsiTheme="majorHAnsi" w:cstheme="majorHAnsi"/>
                <w:color w:val="000000" w:themeColor="text1"/>
                <w:sz w:val="20"/>
                <w:szCs w:val="20"/>
              </w:rPr>
              <w:t>s</w:t>
            </w:r>
            <w:r>
              <w:rPr>
                <w:rFonts w:asciiTheme="majorHAnsi" w:hAnsiTheme="majorHAnsi" w:cstheme="majorHAnsi"/>
                <w:color w:val="000000" w:themeColor="text1"/>
                <w:sz w:val="20"/>
                <w:szCs w:val="20"/>
              </w:rPr>
              <w:t xml:space="preserve"> he is feeling. Ask your child how they think each of the characters feels within the story.</w:t>
            </w:r>
          </w:p>
        </w:tc>
        <w:tc>
          <w:tcPr>
            <w:tcW w:w="2983" w:type="dxa"/>
          </w:tcPr>
          <w:p w14:paraId="146F10DB" w14:textId="5C2B36C0" w:rsidR="007A7ADB" w:rsidRPr="00280C17" w:rsidRDefault="007A7ADB" w:rsidP="007A7ADB">
            <w:pPr>
              <w:jc w:val="center"/>
              <w:rPr>
                <w:rFonts w:asciiTheme="majorHAnsi" w:hAnsiTheme="majorHAnsi" w:cstheme="majorHAnsi"/>
                <w:b/>
                <w:sz w:val="20"/>
                <w:szCs w:val="20"/>
              </w:rPr>
            </w:pPr>
            <w:r w:rsidRPr="00280C17">
              <w:rPr>
                <w:rFonts w:asciiTheme="majorHAnsi" w:hAnsiTheme="majorHAnsi" w:cstheme="majorHAnsi"/>
                <w:b/>
                <w:sz w:val="20"/>
                <w:szCs w:val="20"/>
              </w:rPr>
              <w:t>Physical Development –</w:t>
            </w:r>
          </w:p>
          <w:p w14:paraId="00E03ECB" w14:textId="635F57F0" w:rsidR="007A7ADB" w:rsidRPr="00110AC1" w:rsidRDefault="007A7ADB" w:rsidP="007A7ADB">
            <w:pPr>
              <w:jc w:val="center"/>
              <w:rPr>
                <w:rFonts w:asciiTheme="majorHAnsi" w:hAnsiTheme="majorHAnsi" w:cstheme="majorHAnsi"/>
                <w:b/>
                <w:sz w:val="16"/>
                <w:szCs w:val="16"/>
              </w:rPr>
            </w:pPr>
          </w:p>
          <w:p w14:paraId="70884529" w14:textId="07E2370B" w:rsidR="004561B8" w:rsidRDefault="00C12CE7" w:rsidP="00743B90">
            <w:pPr>
              <w:spacing w:line="276" w:lineRule="auto"/>
              <w:jc w:val="center"/>
              <w:rPr>
                <w:rFonts w:asciiTheme="majorHAnsi" w:hAnsiTheme="majorHAnsi" w:cstheme="majorHAnsi"/>
                <w:sz w:val="20"/>
                <w:szCs w:val="20"/>
              </w:rPr>
            </w:pPr>
            <w:hyperlink r:id="rId11" w:history="1">
              <w:r w:rsidRPr="00C12CE7">
                <w:rPr>
                  <w:rStyle w:val="Hyperlink"/>
                  <w:rFonts w:asciiTheme="majorHAnsi" w:hAnsiTheme="majorHAnsi" w:cstheme="majorHAnsi"/>
                  <w:sz w:val="20"/>
                  <w:szCs w:val="20"/>
                </w:rPr>
                <w:t>Join</w:t>
              </w:r>
              <w:r w:rsidRPr="00C12CE7">
                <w:rPr>
                  <w:rStyle w:val="Hyperlink"/>
                </w:rPr>
                <w:t xml:space="preserve"> in with on the farm yoga session</w:t>
              </w:r>
            </w:hyperlink>
          </w:p>
          <w:p w14:paraId="0C664BC9" w14:textId="474421FF" w:rsidR="00C12CE7" w:rsidRDefault="00C12CE7" w:rsidP="00743B90">
            <w:pPr>
              <w:spacing w:line="276" w:lineRule="auto"/>
              <w:jc w:val="center"/>
            </w:pPr>
            <w:r>
              <w:rPr>
                <w:noProof/>
                <w:lang w:eastAsia="en-GB"/>
              </w:rPr>
              <w:drawing>
                <wp:inline distT="0" distB="0" distL="0" distR="0" wp14:anchorId="1BD914AC" wp14:editId="27772105">
                  <wp:extent cx="1742739" cy="922020"/>
                  <wp:effectExtent l="0" t="0" r="0" b="0"/>
                  <wp:docPr id="4" name="Picture 4" descr="C:\Users\pscrimshaw\AppData\Local\Microsoft\Windows\INetCache\Content.MSO\894918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crimshaw\AppData\Local\Microsoft\Windows\INetCache\Content.MSO\894918FB.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14403" b="15055"/>
                          <a:stretch/>
                        </pic:blipFill>
                        <pic:spPr bwMode="auto">
                          <a:xfrm>
                            <a:off x="0" y="0"/>
                            <a:ext cx="1762247" cy="932341"/>
                          </a:xfrm>
                          <a:prstGeom prst="rect">
                            <a:avLst/>
                          </a:prstGeom>
                          <a:noFill/>
                          <a:ln>
                            <a:noFill/>
                          </a:ln>
                          <a:extLst>
                            <a:ext uri="{53640926-AAD7-44D8-BBD7-CCE9431645EC}">
                              <a14:shadowObscured xmlns:a14="http://schemas.microsoft.com/office/drawing/2010/main"/>
                            </a:ext>
                          </a:extLst>
                        </pic:spPr>
                      </pic:pic>
                    </a:graphicData>
                  </a:graphic>
                </wp:inline>
              </w:drawing>
            </w:r>
          </w:p>
          <w:p w14:paraId="417C2CF6" w14:textId="359FC1E3" w:rsidR="00670457" w:rsidRPr="00280C17" w:rsidRDefault="00670457" w:rsidP="00C12CE7">
            <w:pPr>
              <w:spacing w:line="276" w:lineRule="auto"/>
              <w:jc w:val="center"/>
              <w:rPr>
                <w:rFonts w:asciiTheme="majorHAnsi" w:hAnsiTheme="majorHAnsi" w:cstheme="majorHAnsi"/>
                <w:sz w:val="20"/>
                <w:szCs w:val="20"/>
              </w:rPr>
            </w:pPr>
          </w:p>
        </w:tc>
        <w:tc>
          <w:tcPr>
            <w:tcW w:w="2983" w:type="dxa"/>
          </w:tcPr>
          <w:p w14:paraId="7EA7E7F8" w14:textId="47AB332F" w:rsidR="00DF6A89" w:rsidRDefault="00DF6A89" w:rsidP="00DF6A89">
            <w:pPr>
              <w:spacing w:after="160" w:line="259" w:lineRule="auto"/>
              <w:jc w:val="center"/>
              <w:rPr>
                <w:rFonts w:asciiTheme="majorHAnsi" w:hAnsiTheme="majorHAnsi" w:cstheme="majorHAnsi"/>
                <w:b/>
                <w:sz w:val="20"/>
                <w:szCs w:val="20"/>
              </w:rPr>
            </w:pPr>
            <w:r w:rsidRPr="00F5426A">
              <w:rPr>
                <w:rFonts w:asciiTheme="majorHAnsi" w:hAnsiTheme="majorHAnsi" w:cstheme="majorHAnsi"/>
                <w:b/>
                <w:sz w:val="20"/>
                <w:szCs w:val="20"/>
                <w:highlight w:val="green"/>
              </w:rPr>
              <w:t>Communication and language –</w:t>
            </w:r>
          </w:p>
          <w:p w14:paraId="07B053BB" w14:textId="77777777" w:rsidR="006324AD" w:rsidRPr="006324AD" w:rsidRDefault="006324AD" w:rsidP="00C802F4">
            <w:pPr>
              <w:spacing w:line="259" w:lineRule="auto"/>
              <w:jc w:val="center"/>
              <w:rPr>
                <w:rFonts w:asciiTheme="majorHAnsi" w:hAnsiTheme="majorHAnsi" w:cstheme="majorHAnsi"/>
                <w:b/>
                <w:bCs/>
                <w:sz w:val="20"/>
                <w:szCs w:val="20"/>
              </w:rPr>
            </w:pPr>
            <w:r w:rsidRPr="006324AD">
              <w:rPr>
                <w:rFonts w:asciiTheme="majorHAnsi" w:hAnsiTheme="majorHAnsi" w:cstheme="majorHAnsi"/>
                <w:b/>
                <w:bCs/>
                <w:sz w:val="20"/>
                <w:szCs w:val="20"/>
              </w:rPr>
              <w:t>World book Day</w:t>
            </w:r>
          </w:p>
          <w:p w14:paraId="0DD7791B" w14:textId="62E5D2AC" w:rsidR="00C802F4" w:rsidRPr="00C802F4" w:rsidRDefault="006324AD" w:rsidP="00C802F4">
            <w:pPr>
              <w:spacing w:line="259" w:lineRule="auto"/>
              <w:jc w:val="center"/>
              <w:rPr>
                <w:rFonts w:asciiTheme="majorHAnsi" w:hAnsiTheme="majorHAnsi" w:cstheme="majorHAnsi"/>
                <w:bCs/>
                <w:sz w:val="20"/>
                <w:szCs w:val="20"/>
              </w:rPr>
            </w:pPr>
            <w:r>
              <w:rPr>
                <w:rFonts w:asciiTheme="majorHAnsi" w:hAnsiTheme="majorHAnsi" w:cstheme="majorHAnsi"/>
                <w:bCs/>
                <w:sz w:val="20"/>
                <w:szCs w:val="20"/>
              </w:rPr>
              <w:t>Read or listen to a story together. Maybe get your child to choose their favourite story. Ask them why they like that story so much.</w:t>
            </w:r>
          </w:p>
          <w:p w14:paraId="53D5AB56" w14:textId="203A965C" w:rsidR="00C802F4" w:rsidRPr="00280C17" w:rsidRDefault="00C802F4" w:rsidP="00C12CE7">
            <w:pPr>
              <w:spacing w:line="276" w:lineRule="auto"/>
              <w:jc w:val="center"/>
              <w:rPr>
                <w:rFonts w:asciiTheme="majorHAnsi" w:hAnsiTheme="majorHAnsi" w:cstheme="majorHAnsi"/>
                <w:sz w:val="20"/>
                <w:szCs w:val="20"/>
              </w:rPr>
            </w:pPr>
          </w:p>
        </w:tc>
        <w:tc>
          <w:tcPr>
            <w:tcW w:w="2984" w:type="dxa"/>
          </w:tcPr>
          <w:p w14:paraId="0D7EAF2C" w14:textId="7740753D" w:rsidR="006A6A59" w:rsidRPr="00280C17" w:rsidRDefault="006A6A59" w:rsidP="00110AC1">
            <w:pPr>
              <w:spacing w:line="276" w:lineRule="auto"/>
              <w:jc w:val="center"/>
              <w:rPr>
                <w:rFonts w:asciiTheme="majorHAnsi" w:hAnsiTheme="majorHAnsi" w:cstheme="majorHAnsi"/>
                <w:b/>
                <w:sz w:val="20"/>
                <w:szCs w:val="20"/>
              </w:rPr>
            </w:pPr>
            <w:r w:rsidRPr="00F5426A">
              <w:rPr>
                <w:rFonts w:asciiTheme="majorHAnsi" w:hAnsiTheme="majorHAnsi" w:cstheme="majorHAnsi"/>
                <w:b/>
                <w:sz w:val="20"/>
                <w:szCs w:val="20"/>
              </w:rPr>
              <w:t>Personal, social and emotional development-</w:t>
            </w:r>
          </w:p>
          <w:p w14:paraId="5240AEF0" w14:textId="77777777" w:rsidR="007A7ADB" w:rsidRDefault="00351F36" w:rsidP="00C12CE7">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Helping to clean. Give your child a duster or a cloth and allow them to help you clean up.</w:t>
            </w:r>
          </w:p>
          <w:p w14:paraId="0796DCEC" w14:textId="73BF7E44" w:rsidR="00351F36" w:rsidRPr="00280C17" w:rsidRDefault="00351F36" w:rsidP="00C12CE7">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Children love to do ‘adult chores’ and this teaches them many things including respect for their home environment.</w:t>
            </w:r>
          </w:p>
        </w:tc>
      </w:tr>
      <w:tr w:rsidR="00DD4389" w:rsidRPr="00866587" w14:paraId="65CB9C29" w14:textId="41A603E1" w:rsidTr="0060468B">
        <w:trPr>
          <w:trHeight w:val="204"/>
          <w:jc w:val="center"/>
        </w:trPr>
        <w:tc>
          <w:tcPr>
            <w:tcW w:w="2983" w:type="dxa"/>
          </w:tcPr>
          <w:p w14:paraId="6ACFDDCF" w14:textId="0BC845DD" w:rsidR="007A7ADB" w:rsidRPr="00280C17" w:rsidRDefault="007A7ADB" w:rsidP="007A7ADB">
            <w:pPr>
              <w:jc w:val="center"/>
              <w:rPr>
                <w:rFonts w:asciiTheme="majorHAnsi" w:hAnsiTheme="majorHAnsi" w:cstheme="majorHAnsi"/>
                <w:sz w:val="20"/>
                <w:szCs w:val="20"/>
              </w:rPr>
            </w:pPr>
            <w:r w:rsidRPr="00280C17">
              <w:rPr>
                <w:rFonts w:asciiTheme="majorHAnsi" w:hAnsiTheme="majorHAnsi" w:cstheme="majorHAnsi"/>
                <w:b/>
                <w:sz w:val="20"/>
                <w:szCs w:val="20"/>
              </w:rPr>
              <w:t>Monday</w:t>
            </w:r>
          </w:p>
        </w:tc>
        <w:tc>
          <w:tcPr>
            <w:tcW w:w="2983" w:type="dxa"/>
          </w:tcPr>
          <w:p w14:paraId="437D4D34" w14:textId="1D2CDCD8" w:rsidR="007A7ADB" w:rsidRPr="00280C17" w:rsidRDefault="007A7ADB" w:rsidP="007A7ADB">
            <w:pPr>
              <w:jc w:val="center"/>
              <w:rPr>
                <w:rFonts w:asciiTheme="majorHAnsi" w:hAnsiTheme="majorHAnsi" w:cstheme="majorHAnsi"/>
                <w:sz w:val="20"/>
                <w:szCs w:val="20"/>
              </w:rPr>
            </w:pPr>
            <w:r w:rsidRPr="00280C17">
              <w:rPr>
                <w:rFonts w:asciiTheme="majorHAnsi" w:hAnsiTheme="majorHAnsi" w:cstheme="majorHAnsi"/>
                <w:b/>
                <w:sz w:val="20"/>
                <w:szCs w:val="20"/>
              </w:rPr>
              <w:t>Tuesday</w:t>
            </w:r>
          </w:p>
        </w:tc>
        <w:tc>
          <w:tcPr>
            <w:tcW w:w="2983" w:type="dxa"/>
          </w:tcPr>
          <w:p w14:paraId="3907993C" w14:textId="5D210EBA" w:rsidR="007A7ADB" w:rsidRPr="00280C17" w:rsidRDefault="007A7ADB" w:rsidP="007A7ADB">
            <w:pPr>
              <w:jc w:val="center"/>
              <w:rPr>
                <w:rFonts w:asciiTheme="majorHAnsi" w:hAnsiTheme="majorHAnsi" w:cstheme="majorHAnsi"/>
                <w:sz w:val="20"/>
                <w:szCs w:val="20"/>
              </w:rPr>
            </w:pPr>
            <w:r w:rsidRPr="00280C17">
              <w:rPr>
                <w:rFonts w:asciiTheme="majorHAnsi" w:hAnsiTheme="majorHAnsi" w:cstheme="majorHAnsi"/>
                <w:b/>
                <w:sz w:val="20"/>
                <w:szCs w:val="20"/>
              </w:rPr>
              <w:t>Wednesday</w:t>
            </w:r>
          </w:p>
        </w:tc>
        <w:tc>
          <w:tcPr>
            <w:tcW w:w="2983" w:type="dxa"/>
          </w:tcPr>
          <w:p w14:paraId="738E685D" w14:textId="583EE19E" w:rsidR="007A7ADB" w:rsidRPr="00280C17" w:rsidRDefault="007A7ADB" w:rsidP="007A7ADB">
            <w:pPr>
              <w:jc w:val="center"/>
              <w:rPr>
                <w:rFonts w:asciiTheme="majorHAnsi" w:hAnsiTheme="majorHAnsi" w:cstheme="majorHAnsi"/>
                <w:sz w:val="20"/>
                <w:szCs w:val="20"/>
              </w:rPr>
            </w:pPr>
            <w:r w:rsidRPr="00280C17">
              <w:rPr>
                <w:rFonts w:asciiTheme="majorHAnsi" w:hAnsiTheme="majorHAnsi" w:cstheme="majorHAnsi"/>
                <w:b/>
                <w:sz w:val="20"/>
                <w:szCs w:val="20"/>
              </w:rPr>
              <w:t>Thursday</w:t>
            </w:r>
          </w:p>
        </w:tc>
        <w:tc>
          <w:tcPr>
            <w:tcW w:w="2984" w:type="dxa"/>
          </w:tcPr>
          <w:p w14:paraId="18EFA6C8" w14:textId="3B0B7631" w:rsidR="007A7ADB" w:rsidRPr="00280C17" w:rsidRDefault="0038755E" w:rsidP="007A7ADB">
            <w:pPr>
              <w:jc w:val="center"/>
              <w:rPr>
                <w:rFonts w:asciiTheme="majorHAnsi" w:hAnsiTheme="majorHAnsi" w:cstheme="majorHAnsi"/>
                <w:b/>
                <w:sz w:val="20"/>
                <w:szCs w:val="20"/>
              </w:rPr>
            </w:pPr>
            <w:r w:rsidRPr="00280C17">
              <w:rPr>
                <w:rFonts w:asciiTheme="majorHAnsi" w:hAnsiTheme="majorHAnsi" w:cstheme="majorHAnsi"/>
                <w:b/>
                <w:sz w:val="20"/>
                <w:szCs w:val="20"/>
              </w:rPr>
              <w:t>Friday</w:t>
            </w:r>
          </w:p>
        </w:tc>
      </w:tr>
      <w:tr w:rsidR="00DD4389" w:rsidRPr="00866587" w14:paraId="4BC50CD9" w14:textId="3CDE0A8B" w:rsidTr="0060468B">
        <w:trPr>
          <w:trHeight w:val="204"/>
          <w:jc w:val="center"/>
        </w:trPr>
        <w:tc>
          <w:tcPr>
            <w:tcW w:w="2983" w:type="dxa"/>
          </w:tcPr>
          <w:p w14:paraId="72BBF6EE" w14:textId="77777777" w:rsidR="00DF6A89" w:rsidRPr="00280C17" w:rsidRDefault="00DF6A89" w:rsidP="00DF6A89">
            <w:pPr>
              <w:jc w:val="center"/>
              <w:rPr>
                <w:rFonts w:asciiTheme="majorHAnsi" w:hAnsiTheme="majorHAnsi" w:cstheme="majorHAnsi"/>
                <w:b/>
                <w:sz w:val="20"/>
                <w:szCs w:val="20"/>
              </w:rPr>
            </w:pPr>
            <w:r w:rsidRPr="00280C17">
              <w:rPr>
                <w:rFonts w:asciiTheme="majorHAnsi" w:hAnsiTheme="majorHAnsi" w:cstheme="majorHAnsi"/>
                <w:b/>
                <w:sz w:val="20"/>
                <w:szCs w:val="20"/>
              </w:rPr>
              <w:t>Understanding the world-</w:t>
            </w:r>
          </w:p>
          <w:p w14:paraId="1472B3DA" w14:textId="77777777" w:rsidR="007A7ADB" w:rsidRDefault="006324AD" w:rsidP="00C12CE7">
            <w:pPr>
              <w:jc w:val="center"/>
              <w:rPr>
                <w:rFonts w:asciiTheme="majorHAnsi" w:hAnsiTheme="majorHAnsi" w:cstheme="majorHAnsi"/>
                <w:sz w:val="20"/>
                <w:szCs w:val="20"/>
              </w:rPr>
            </w:pPr>
            <w:r>
              <w:rPr>
                <w:rFonts w:asciiTheme="majorHAnsi" w:hAnsiTheme="majorHAnsi" w:cstheme="majorHAnsi"/>
                <w:sz w:val="20"/>
                <w:szCs w:val="20"/>
              </w:rPr>
              <w:t xml:space="preserve">Follow the link and listen to the sounds of </w:t>
            </w:r>
            <w:hyperlink r:id="rId13" w:history="1">
              <w:r w:rsidRPr="00351F36">
                <w:rPr>
                  <w:rStyle w:val="Hyperlink"/>
                  <w:rFonts w:asciiTheme="majorHAnsi" w:hAnsiTheme="majorHAnsi" w:cstheme="majorHAnsi"/>
                  <w:sz w:val="20"/>
                  <w:szCs w:val="20"/>
                </w:rPr>
                <w:t>the farm animals</w:t>
              </w:r>
            </w:hyperlink>
            <w:r w:rsidR="00351F36">
              <w:rPr>
                <w:rFonts w:asciiTheme="majorHAnsi" w:hAnsiTheme="majorHAnsi" w:cstheme="majorHAnsi"/>
                <w:sz w:val="20"/>
                <w:szCs w:val="20"/>
              </w:rPr>
              <w:t>. Close your eyes, d</w:t>
            </w:r>
            <w:r>
              <w:rPr>
                <w:rFonts w:asciiTheme="majorHAnsi" w:hAnsiTheme="majorHAnsi" w:cstheme="majorHAnsi"/>
                <w:sz w:val="20"/>
                <w:szCs w:val="20"/>
              </w:rPr>
              <w:t>o you know who they belong too?</w:t>
            </w:r>
          </w:p>
          <w:p w14:paraId="499410B3" w14:textId="630A1273" w:rsidR="00351F36" w:rsidRPr="00280C17" w:rsidRDefault="00351F36" w:rsidP="00C12CE7">
            <w:pPr>
              <w:jc w:val="center"/>
              <w:rPr>
                <w:rFonts w:asciiTheme="majorHAnsi" w:hAnsiTheme="majorHAnsi" w:cstheme="majorHAnsi"/>
                <w:sz w:val="20"/>
                <w:szCs w:val="20"/>
              </w:rPr>
            </w:pPr>
          </w:p>
        </w:tc>
        <w:tc>
          <w:tcPr>
            <w:tcW w:w="2983" w:type="dxa"/>
          </w:tcPr>
          <w:p w14:paraId="64ADB376" w14:textId="0B767498" w:rsidR="007A7ADB" w:rsidRDefault="00DF6A89" w:rsidP="00110AC1">
            <w:pPr>
              <w:spacing w:line="276" w:lineRule="auto"/>
              <w:jc w:val="center"/>
              <w:rPr>
                <w:rFonts w:asciiTheme="majorHAnsi" w:hAnsiTheme="majorHAnsi" w:cstheme="majorHAnsi"/>
                <w:b/>
                <w:sz w:val="20"/>
                <w:szCs w:val="20"/>
              </w:rPr>
            </w:pPr>
            <w:r w:rsidRPr="00C802F4">
              <w:rPr>
                <w:rFonts w:asciiTheme="majorHAnsi" w:hAnsiTheme="majorHAnsi" w:cstheme="majorHAnsi"/>
                <w:b/>
                <w:sz w:val="20"/>
                <w:szCs w:val="20"/>
                <w:highlight w:val="green"/>
              </w:rPr>
              <w:t>Expressive art and design-</w:t>
            </w:r>
          </w:p>
          <w:p w14:paraId="5A639F5E" w14:textId="37FB68D7" w:rsidR="00C12CE7" w:rsidRPr="006324AD" w:rsidRDefault="006324AD" w:rsidP="00110AC1">
            <w:pPr>
              <w:spacing w:line="276" w:lineRule="auto"/>
              <w:jc w:val="center"/>
              <w:rPr>
                <w:rFonts w:asciiTheme="majorHAnsi" w:hAnsiTheme="majorHAnsi" w:cstheme="majorHAnsi"/>
                <w:sz w:val="20"/>
                <w:szCs w:val="20"/>
              </w:rPr>
            </w:pPr>
            <w:r w:rsidRPr="006324AD">
              <w:rPr>
                <w:rFonts w:asciiTheme="majorHAnsi" w:hAnsiTheme="majorHAnsi" w:cstheme="majorHAnsi"/>
                <w:sz w:val="20"/>
                <w:szCs w:val="20"/>
              </w:rPr>
              <w:t>Print out a template of a gingerbread man or draw one. Allow your child to decorate the man, encourage them to draw the face expressing a feeling.</w:t>
            </w:r>
          </w:p>
          <w:p w14:paraId="7CA15798" w14:textId="51439F61" w:rsidR="00DF6A89" w:rsidRPr="00110AC1" w:rsidRDefault="00DF6A89" w:rsidP="00E36263">
            <w:pPr>
              <w:jc w:val="center"/>
              <w:rPr>
                <w:rFonts w:asciiTheme="majorHAnsi" w:hAnsiTheme="majorHAnsi" w:cstheme="majorHAnsi"/>
                <w:bCs/>
                <w:sz w:val="20"/>
                <w:szCs w:val="20"/>
              </w:rPr>
            </w:pPr>
          </w:p>
        </w:tc>
        <w:tc>
          <w:tcPr>
            <w:tcW w:w="2983" w:type="dxa"/>
          </w:tcPr>
          <w:p w14:paraId="261106A2" w14:textId="6663EE2C" w:rsidR="007A7ADB" w:rsidRPr="00280C17" w:rsidRDefault="007A7ADB" w:rsidP="007A7ADB">
            <w:pPr>
              <w:jc w:val="center"/>
              <w:rPr>
                <w:rFonts w:asciiTheme="majorHAnsi" w:eastAsia="Times New Roman" w:hAnsiTheme="majorHAnsi" w:cstheme="majorHAnsi"/>
                <w:b/>
                <w:sz w:val="20"/>
                <w:szCs w:val="20"/>
                <w:lang w:eastAsia="en-GB"/>
              </w:rPr>
            </w:pPr>
            <w:r w:rsidRPr="00280C17">
              <w:rPr>
                <w:rFonts w:asciiTheme="majorHAnsi" w:eastAsia="Times New Roman" w:hAnsiTheme="majorHAnsi" w:cstheme="majorHAnsi"/>
                <w:b/>
                <w:sz w:val="20"/>
                <w:szCs w:val="20"/>
                <w:lang w:eastAsia="en-GB"/>
              </w:rPr>
              <w:t>Maths –</w:t>
            </w:r>
          </w:p>
          <w:p w14:paraId="7215E593" w14:textId="1BF927B0" w:rsidR="00110AC1" w:rsidRPr="00280C17" w:rsidRDefault="00351F36" w:rsidP="00DF6A89">
            <w:pPr>
              <w:jc w:val="center"/>
              <w:rPr>
                <w:rFonts w:asciiTheme="majorHAnsi" w:hAnsiTheme="majorHAnsi" w:cstheme="majorHAnsi"/>
                <w:sz w:val="20"/>
                <w:szCs w:val="20"/>
              </w:rPr>
            </w:pPr>
            <w:r>
              <w:rPr>
                <w:rFonts w:asciiTheme="majorHAnsi" w:hAnsiTheme="majorHAnsi" w:cstheme="majorHAnsi"/>
                <w:sz w:val="20"/>
                <w:szCs w:val="20"/>
              </w:rPr>
              <w:t>Colours, choose a selection of colours you believe your child knows and some that they may be unsure of. Use felt tips, crayons or pencils. Ask your child to find certain colours, they can put a little scribble on some paper of each colour. See how many they know.</w:t>
            </w:r>
          </w:p>
        </w:tc>
        <w:tc>
          <w:tcPr>
            <w:tcW w:w="2983" w:type="dxa"/>
          </w:tcPr>
          <w:p w14:paraId="3BFA0061" w14:textId="77777777" w:rsidR="007049F3" w:rsidRPr="00280C17" w:rsidRDefault="007049F3" w:rsidP="007049F3">
            <w:pPr>
              <w:jc w:val="center"/>
              <w:rPr>
                <w:rFonts w:asciiTheme="majorHAnsi" w:hAnsiTheme="majorHAnsi" w:cstheme="majorHAnsi"/>
                <w:b/>
                <w:sz w:val="20"/>
                <w:szCs w:val="20"/>
              </w:rPr>
            </w:pPr>
            <w:r w:rsidRPr="00280C17">
              <w:rPr>
                <w:rFonts w:asciiTheme="majorHAnsi" w:hAnsiTheme="majorHAnsi" w:cstheme="majorHAnsi"/>
                <w:b/>
                <w:sz w:val="20"/>
                <w:szCs w:val="20"/>
              </w:rPr>
              <w:t>Physical Development –</w:t>
            </w:r>
          </w:p>
          <w:p w14:paraId="38B2C68E" w14:textId="77777777" w:rsidR="007A7ADB" w:rsidRDefault="006324AD" w:rsidP="00C12CE7">
            <w:pPr>
              <w:jc w:val="center"/>
              <w:rPr>
                <w:rFonts w:asciiTheme="majorHAnsi" w:hAnsiTheme="majorHAnsi" w:cstheme="majorHAnsi"/>
                <w:sz w:val="20"/>
                <w:szCs w:val="20"/>
              </w:rPr>
            </w:pPr>
            <w:r>
              <w:rPr>
                <w:rFonts w:asciiTheme="majorHAnsi" w:hAnsiTheme="majorHAnsi" w:cstheme="majorHAnsi"/>
                <w:sz w:val="20"/>
                <w:szCs w:val="20"/>
              </w:rPr>
              <w:t>Act out a part of the story or pretend to be characters from within the book.</w:t>
            </w:r>
          </w:p>
          <w:p w14:paraId="50B3725C" w14:textId="468C2AE8" w:rsidR="006324AD" w:rsidRPr="00280C17" w:rsidRDefault="006324AD" w:rsidP="00C12CE7">
            <w:pPr>
              <w:jc w:val="center"/>
              <w:rPr>
                <w:rFonts w:asciiTheme="majorHAnsi" w:hAnsiTheme="majorHAnsi" w:cstheme="majorHAnsi"/>
                <w:sz w:val="20"/>
                <w:szCs w:val="20"/>
              </w:rPr>
            </w:pPr>
            <w:r>
              <w:rPr>
                <w:rFonts w:asciiTheme="majorHAnsi" w:hAnsiTheme="majorHAnsi" w:cstheme="majorHAnsi"/>
                <w:sz w:val="20"/>
                <w:szCs w:val="20"/>
              </w:rPr>
              <w:t>What would they do, say etc…</w:t>
            </w:r>
          </w:p>
        </w:tc>
        <w:tc>
          <w:tcPr>
            <w:tcW w:w="2984" w:type="dxa"/>
          </w:tcPr>
          <w:p w14:paraId="3DDD90B0" w14:textId="1D1C05C9" w:rsidR="007049F3" w:rsidRDefault="006324AD" w:rsidP="007049F3">
            <w:pPr>
              <w:jc w:val="center"/>
              <w:rPr>
                <w:rFonts w:asciiTheme="majorHAnsi" w:eastAsia="Times New Roman" w:hAnsiTheme="majorHAnsi" w:cstheme="majorHAnsi"/>
                <w:b/>
                <w:sz w:val="20"/>
                <w:szCs w:val="20"/>
                <w:lang w:eastAsia="en-GB"/>
              </w:rPr>
            </w:pPr>
            <w:r w:rsidRPr="00F5426A">
              <w:rPr>
                <w:rFonts w:asciiTheme="majorHAnsi" w:eastAsia="Times New Roman" w:hAnsiTheme="majorHAnsi" w:cstheme="majorHAnsi"/>
                <w:b/>
                <w:sz w:val="20"/>
                <w:szCs w:val="20"/>
                <w:highlight w:val="green"/>
                <w:lang w:eastAsia="en-GB"/>
              </w:rPr>
              <w:t>Expressive art and design –</w:t>
            </w:r>
          </w:p>
          <w:p w14:paraId="55BE807D" w14:textId="22820275" w:rsidR="006324AD" w:rsidRPr="006324AD" w:rsidRDefault="006324AD" w:rsidP="007049F3">
            <w:pPr>
              <w:jc w:val="center"/>
              <w:rPr>
                <w:rFonts w:asciiTheme="majorHAnsi" w:eastAsia="Times New Roman" w:hAnsiTheme="majorHAnsi" w:cstheme="majorHAnsi"/>
                <w:sz w:val="20"/>
                <w:szCs w:val="20"/>
                <w:lang w:eastAsia="en-GB"/>
              </w:rPr>
            </w:pPr>
            <w:r w:rsidRPr="006324AD">
              <w:rPr>
                <w:rFonts w:asciiTheme="majorHAnsi" w:eastAsia="Times New Roman" w:hAnsiTheme="majorHAnsi" w:cstheme="majorHAnsi"/>
                <w:sz w:val="20"/>
                <w:szCs w:val="20"/>
                <w:lang w:eastAsia="en-GB"/>
              </w:rPr>
              <w:t>Make some gingerbread men, you can use a cookie</w:t>
            </w:r>
            <w:r w:rsidR="00F5426A">
              <w:rPr>
                <w:rFonts w:asciiTheme="majorHAnsi" w:eastAsia="Times New Roman" w:hAnsiTheme="majorHAnsi" w:cstheme="majorHAnsi"/>
                <w:sz w:val="20"/>
                <w:szCs w:val="20"/>
                <w:lang w:eastAsia="en-GB"/>
              </w:rPr>
              <w:t xml:space="preserve"> mix and just shape it into a me</w:t>
            </w:r>
            <w:r w:rsidRPr="006324AD">
              <w:rPr>
                <w:rFonts w:asciiTheme="majorHAnsi" w:eastAsia="Times New Roman" w:hAnsiTheme="majorHAnsi" w:cstheme="majorHAnsi"/>
                <w:sz w:val="20"/>
                <w:szCs w:val="20"/>
                <w:lang w:eastAsia="en-GB"/>
              </w:rPr>
              <w:t>n</w:t>
            </w:r>
            <w:r w:rsidR="00F5426A">
              <w:rPr>
                <w:rFonts w:asciiTheme="majorHAnsi" w:eastAsia="Times New Roman" w:hAnsiTheme="majorHAnsi" w:cstheme="majorHAnsi"/>
                <w:sz w:val="20"/>
                <w:szCs w:val="20"/>
                <w:lang w:eastAsia="en-GB"/>
              </w:rPr>
              <w:t>/women before baking or y</w:t>
            </w:r>
            <w:r w:rsidRPr="006324AD">
              <w:rPr>
                <w:rFonts w:asciiTheme="majorHAnsi" w:eastAsia="Times New Roman" w:hAnsiTheme="majorHAnsi" w:cstheme="majorHAnsi"/>
                <w:sz w:val="20"/>
                <w:szCs w:val="20"/>
                <w:lang w:eastAsia="en-GB"/>
              </w:rPr>
              <w:t>ou can make real gingerbread.</w:t>
            </w:r>
          </w:p>
          <w:p w14:paraId="2DE074E1" w14:textId="015C5FBE" w:rsidR="006324AD" w:rsidRPr="006324AD" w:rsidRDefault="006324AD" w:rsidP="007049F3">
            <w:pPr>
              <w:jc w:val="center"/>
              <w:rPr>
                <w:rFonts w:asciiTheme="majorHAnsi" w:eastAsia="Times New Roman" w:hAnsiTheme="majorHAnsi" w:cstheme="majorHAnsi"/>
                <w:sz w:val="20"/>
                <w:szCs w:val="20"/>
                <w:lang w:eastAsia="en-GB"/>
              </w:rPr>
            </w:pPr>
            <w:r w:rsidRPr="006324AD">
              <w:rPr>
                <w:rFonts w:asciiTheme="majorHAnsi" w:eastAsia="Times New Roman" w:hAnsiTheme="majorHAnsi" w:cstheme="majorHAnsi"/>
                <w:sz w:val="20"/>
                <w:szCs w:val="20"/>
                <w:lang w:eastAsia="en-GB"/>
              </w:rPr>
              <w:t>Allow your child to get involved with the process as much a safely possible.</w:t>
            </w:r>
          </w:p>
          <w:p w14:paraId="2D473FB4" w14:textId="02A6FD39" w:rsidR="0038755E" w:rsidRPr="00280C17" w:rsidRDefault="0038755E" w:rsidP="007049F3">
            <w:pPr>
              <w:jc w:val="center"/>
              <w:rPr>
                <w:rFonts w:asciiTheme="majorHAnsi" w:hAnsiTheme="majorHAnsi" w:cstheme="majorHAnsi"/>
                <w:bCs/>
                <w:sz w:val="20"/>
                <w:szCs w:val="20"/>
              </w:rPr>
            </w:pPr>
          </w:p>
        </w:tc>
      </w:tr>
    </w:tbl>
    <w:p w14:paraId="4FAE1486" w14:textId="2533F4E5" w:rsidR="00866587" w:rsidRPr="00866587" w:rsidRDefault="00866587" w:rsidP="004505C5">
      <w:pPr>
        <w:tabs>
          <w:tab w:val="left" w:pos="972"/>
        </w:tabs>
        <w:rPr>
          <w:sz w:val="8"/>
        </w:rPr>
      </w:pPr>
    </w:p>
    <w:sectPr w:rsidR="00866587" w:rsidRPr="00866587" w:rsidSect="004505C5">
      <w:footerReference w:type="default" r:id="rId14"/>
      <w:pgSz w:w="16838" w:h="11906" w:orient="landscape"/>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7F3A" w14:textId="77777777" w:rsidR="00A17DF0" w:rsidRDefault="00A17DF0" w:rsidP="004505C5">
      <w:pPr>
        <w:spacing w:after="0" w:line="240" w:lineRule="auto"/>
      </w:pPr>
      <w:r>
        <w:separator/>
      </w:r>
    </w:p>
  </w:endnote>
  <w:endnote w:type="continuationSeparator" w:id="0">
    <w:p w14:paraId="6E884455" w14:textId="77777777" w:rsidR="00A17DF0" w:rsidRDefault="00A17DF0" w:rsidP="0045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w:altName w:val="Calibri"/>
    <w:charset w:val="00"/>
    <w:family w:val="auto"/>
    <w:pitch w:val="variable"/>
    <w:sig w:usb0="A00000AF" w:usb1="5000205B" w:usb2="00000000" w:usb3="00000000" w:csb0="00000093"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3D69" w14:textId="77777777" w:rsidR="004505C5" w:rsidRPr="004505C5" w:rsidRDefault="004505C5">
    <w:pPr>
      <w:pStyle w:val="Footer"/>
      <w:rPr>
        <w:rFonts w:ascii="SassoonPrimaryInfant" w:hAnsi="SassoonPrimaryInfant"/>
      </w:rPr>
    </w:pPr>
    <w:r w:rsidRPr="004505C5">
      <w:rPr>
        <w:rFonts w:ascii="SassoonPrimaryInfant" w:hAnsi="SassoonPrimaryInfant"/>
      </w:rPr>
      <w:t xml:space="preserve">Activities highlighted in </w:t>
    </w:r>
    <w:r w:rsidRPr="004505C5">
      <w:rPr>
        <w:rFonts w:ascii="SassoonPrimaryInfant" w:hAnsi="SassoonPrimaryInfant"/>
        <w:highlight w:val="green"/>
      </w:rPr>
      <w:t>green.</w:t>
    </w:r>
    <w:r w:rsidRPr="004505C5">
      <w:rPr>
        <w:rFonts w:ascii="SassoonPrimaryInfant" w:hAnsi="SassoonPrimaryInfant"/>
      </w:rPr>
      <w:t xml:space="preserve"> Photograph can be taken and submitted to teacher.</w:t>
    </w:r>
  </w:p>
  <w:p w14:paraId="2006C248" w14:textId="77777777" w:rsidR="004505C5" w:rsidRDefault="0045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3E49" w14:textId="77777777" w:rsidR="00A17DF0" w:rsidRDefault="00A17DF0" w:rsidP="004505C5">
      <w:pPr>
        <w:spacing w:after="0" w:line="240" w:lineRule="auto"/>
      </w:pPr>
      <w:r>
        <w:separator/>
      </w:r>
    </w:p>
  </w:footnote>
  <w:footnote w:type="continuationSeparator" w:id="0">
    <w:p w14:paraId="088F89EF" w14:textId="77777777" w:rsidR="00A17DF0" w:rsidRDefault="00A17DF0" w:rsidP="00450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8C"/>
    <w:rsid w:val="00002BE1"/>
    <w:rsid w:val="00051DDB"/>
    <w:rsid w:val="000728E3"/>
    <w:rsid w:val="00074BDF"/>
    <w:rsid w:val="000873A2"/>
    <w:rsid w:val="00097B38"/>
    <w:rsid w:val="000A78EE"/>
    <w:rsid w:val="000D34AB"/>
    <w:rsid w:val="00102D4A"/>
    <w:rsid w:val="00110AC1"/>
    <w:rsid w:val="0013168A"/>
    <w:rsid w:val="001456B6"/>
    <w:rsid w:val="0015199D"/>
    <w:rsid w:val="0015471D"/>
    <w:rsid w:val="0017559A"/>
    <w:rsid w:val="00180112"/>
    <w:rsid w:val="00184B40"/>
    <w:rsid w:val="001A0FFF"/>
    <w:rsid w:val="001B2F50"/>
    <w:rsid w:val="001C10EA"/>
    <w:rsid w:val="001E17D2"/>
    <w:rsid w:val="001F44BF"/>
    <w:rsid w:val="002638AB"/>
    <w:rsid w:val="00280C17"/>
    <w:rsid w:val="002B3489"/>
    <w:rsid w:val="002D370C"/>
    <w:rsid w:val="002E0B96"/>
    <w:rsid w:val="002E129B"/>
    <w:rsid w:val="002E23FA"/>
    <w:rsid w:val="00307313"/>
    <w:rsid w:val="0034256F"/>
    <w:rsid w:val="00351F36"/>
    <w:rsid w:val="00357BE4"/>
    <w:rsid w:val="00385BE6"/>
    <w:rsid w:val="0038755E"/>
    <w:rsid w:val="00394303"/>
    <w:rsid w:val="00396A41"/>
    <w:rsid w:val="003B7B1A"/>
    <w:rsid w:val="003B7F57"/>
    <w:rsid w:val="004226AD"/>
    <w:rsid w:val="00423E3F"/>
    <w:rsid w:val="004373E0"/>
    <w:rsid w:val="00441826"/>
    <w:rsid w:val="004505C5"/>
    <w:rsid w:val="00453B95"/>
    <w:rsid w:val="00454BD5"/>
    <w:rsid w:val="004561B8"/>
    <w:rsid w:val="00471A49"/>
    <w:rsid w:val="004728E1"/>
    <w:rsid w:val="00482172"/>
    <w:rsid w:val="004A4729"/>
    <w:rsid w:val="004F022B"/>
    <w:rsid w:val="004F0E27"/>
    <w:rsid w:val="004F2DCA"/>
    <w:rsid w:val="004F5628"/>
    <w:rsid w:val="00513471"/>
    <w:rsid w:val="00535A65"/>
    <w:rsid w:val="00551BE8"/>
    <w:rsid w:val="005835D9"/>
    <w:rsid w:val="00583E1E"/>
    <w:rsid w:val="00584574"/>
    <w:rsid w:val="005A41E1"/>
    <w:rsid w:val="005A66D8"/>
    <w:rsid w:val="005A76B8"/>
    <w:rsid w:val="005C2E94"/>
    <w:rsid w:val="005C6105"/>
    <w:rsid w:val="005D636F"/>
    <w:rsid w:val="005F1125"/>
    <w:rsid w:val="0060468B"/>
    <w:rsid w:val="00620CC4"/>
    <w:rsid w:val="00630EED"/>
    <w:rsid w:val="006324AD"/>
    <w:rsid w:val="00644F97"/>
    <w:rsid w:val="00664ED8"/>
    <w:rsid w:val="00670457"/>
    <w:rsid w:val="006758A8"/>
    <w:rsid w:val="006821C4"/>
    <w:rsid w:val="00696629"/>
    <w:rsid w:val="006A2059"/>
    <w:rsid w:val="006A6A59"/>
    <w:rsid w:val="006B33EE"/>
    <w:rsid w:val="006F34BB"/>
    <w:rsid w:val="006F5ECB"/>
    <w:rsid w:val="007049F3"/>
    <w:rsid w:val="007070E1"/>
    <w:rsid w:val="0071044F"/>
    <w:rsid w:val="00711AB2"/>
    <w:rsid w:val="007210D4"/>
    <w:rsid w:val="00743B90"/>
    <w:rsid w:val="00764F57"/>
    <w:rsid w:val="00787271"/>
    <w:rsid w:val="007A5064"/>
    <w:rsid w:val="007A7ADB"/>
    <w:rsid w:val="007D1155"/>
    <w:rsid w:val="00834395"/>
    <w:rsid w:val="008476A9"/>
    <w:rsid w:val="00866587"/>
    <w:rsid w:val="00871640"/>
    <w:rsid w:val="008724BC"/>
    <w:rsid w:val="008A5FA2"/>
    <w:rsid w:val="008A6F26"/>
    <w:rsid w:val="008D79E1"/>
    <w:rsid w:val="008F6278"/>
    <w:rsid w:val="00914BA0"/>
    <w:rsid w:val="00920043"/>
    <w:rsid w:val="00937E12"/>
    <w:rsid w:val="00942E2A"/>
    <w:rsid w:val="00947F93"/>
    <w:rsid w:val="0097319D"/>
    <w:rsid w:val="009857B5"/>
    <w:rsid w:val="009D5937"/>
    <w:rsid w:val="009F5C5F"/>
    <w:rsid w:val="00A0451D"/>
    <w:rsid w:val="00A0725B"/>
    <w:rsid w:val="00A17DF0"/>
    <w:rsid w:val="00A321C9"/>
    <w:rsid w:val="00A74219"/>
    <w:rsid w:val="00A74327"/>
    <w:rsid w:val="00A917B4"/>
    <w:rsid w:val="00A978A9"/>
    <w:rsid w:val="00AA6BB3"/>
    <w:rsid w:val="00B11EAD"/>
    <w:rsid w:val="00B14B0C"/>
    <w:rsid w:val="00B3252F"/>
    <w:rsid w:val="00B705BA"/>
    <w:rsid w:val="00B93866"/>
    <w:rsid w:val="00BC06A6"/>
    <w:rsid w:val="00BC4B2F"/>
    <w:rsid w:val="00BD49F1"/>
    <w:rsid w:val="00BE0A95"/>
    <w:rsid w:val="00BF26CF"/>
    <w:rsid w:val="00C12CE7"/>
    <w:rsid w:val="00C27B27"/>
    <w:rsid w:val="00C54817"/>
    <w:rsid w:val="00C716C0"/>
    <w:rsid w:val="00C802F4"/>
    <w:rsid w:val="00CD3DFD"/>
    <w:rsid w:val="00D31A8C"/>
    <w:rsid w:val="00D66E11"/>
    <w:rsid w:val="00D8035E"/>
    <w:rsid w:val="00D9362D"/>
    <w:rsid w:val="00DD4389"/>
    <w:rsid w:val="00DE1F92"/>
    <w:rsid w:val="00DF6A89"/>
    <w:rsid w:val="00E01A35"/>
    <w:rsid w:val="00E15B97"/>
    <w:rsid w:val="00E24765"/>
    <w:rsid w:val="00E36263"/>
    <w:rsid w:val="00E47752"/>
    <w:rsid w:val="00E50BF6"/>
    <w:rsid w:val="00E71A3A"/>
    <w:rsid w:val="00E76192"/>
    <w:rsid w:val="00E84315"/>
    <w:rsid w:val="00EC6DF1"/>
    <w:rsid w:val="00ED2254"/>
    <w:rsid w:val="00EE24B2"/>
    <w:rsid w:val="00EF05CD"/>
    <w:rsid w:val="00F038B2"/>
    <w:rsid w:val="00F4487E"/>
    <w:rsid w:val="00F5426A"/>
    <w:rsid w:val="00F640E4"/>
    <w:rsid w:val="00F675DF"/>
    <w:rsid w:val="00FA40DF"/>
    <w:rsid w:val="00FC5235"/>
    <w:rsid w:val="00FE0C2A"/>
    <w:rsid w:val="00FE172B"/>
    <w:rsid w:val="00FF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078"/>
  <w15:chartTrackingRefBased/>
  <w15:docId w15:val="{AF0F72B5-5597-48B3-B7A0-A4B4F65A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8C"/>
    <w:rPr>
      <w:rFonts w:ascii="Calibri" w:eastAsia="Calibri" w:hAnsi="Calibri" w:cs="Times New Roman"/>
    </w:rPr>
  </w:style>
  <w:style w:type="paragraph" w:styleId="Heading1">
    <w:name w:val="heading 1"/>
    <w:basedOn w:val="Normal"/>
    <w:link w:val="Heading1Char"/>
    <w:uiPriority w:val="9"/>
    <w:qFormat/>
    <w:rsid w:val="00A321C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B"/>
    <w:rPr>
      <w:rFonts w:ascii="Segoe UI" w:eastAsia="Calibri" w:hAnsi="Segoe UI" w:cs="Segoe UI"/>
      <w:sz w:val="18"/>
      <w:szCs w:val="18"/>
    </w:rPr>
  </w:style>
  <w:style w:type="table" w:styleId="TableGrid">
    <w:name w:val="Table Grid"/>
    <w:basedOn w:val="TableNormal"/>
    <w:uiPriority w:val="39"/>
    <w:rsid w:val="0086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3A2"/>
    <w:rPr>
      <w:color w:val="0563C1" w:themeColor="hyperlink"/>
      <w:u w:val="single"/>
    </w:rPr>
  </w:style>
  <w:style w:type="paragraph" w:styleId="Header">
    <w:name w:val="header"/>
    <w:basedOn w:val="Normal"/>
    <w:link w:val="HeaderChar"/>
    <w:uiPriority w:val="99"/>
    <w:unhideWhenUsed/>
    <w:rsid w:val="00450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C5"/>
    <w:rPr>
      <w:rFonts w:ascii="Calibri" w:eastAsia="Calibri" w:hAnsi="Calibri" w:cs="Times New Roman"/>
    </w:rPr>
  </w:style>
  <w:style w:type="paragraph" w:styleId="Footer">
    <w:name w:val="footer"/>
    <w:basedOn w:val="Normal"/>
    <w:link w:val="FooterChar"/>
    <w:uiPriority w:val="99"/>
    <w:unhideWhenUsed/>
    <w:rsid w:val="00450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C5"/>
    <w:rPr>
      <w:rFonts w:ascii="Calibri" w:eastAsia="Calibri" w:hAnsi="Calibri" w:cs="Times New Roman"/>
    </w:rPr>
  </w:style>
  <w:style w:type="paragraph" w:customStyle="1" w:styleId="Default">
    <w:name w:val="Default"/>
    <w:rsid w:val="00620CC4"/>
    <w:pPr>
      <w:autoSpaceDE w:val="0"/>
      <w:autoSpaceDN w:val="0"/>
      <w:adjustRightInd w:val="0"/>
      <w:spacing w:after="0" w:line="240" w:lineRule="auto"/>
    </w:pPr>
    <w:rPr>
      <w:rFonts w:ascii="Twinkl" w:hAnsi="Twinkl" w:cs="Twinkl"/>
      <w:color w:val="000000"/>
      <w:sz w:val="24"/>
      <w:szCs w:val="24"/>
    </w:rPr>
  </w:style>
  <w:style w:type="character" w:customStyle="1" w:styleId="Heading1Char">
    <w:name w:val="Heading 1 Char"/>
    <w:basedOn w:val="DefaultParagraphFont"/>
    <w:link w:val="Heading1"/>
    <w:uiPriority w:val="9"/>
    <w:rsid w:val="00A321C9"/>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394303"/>
    <w:rPr>
      <w:color w:val="954F72" w:themeColor="followedHyperlink"/>
      <w:u w:val="single"/>
    </w:rPr>
  </w:style>
  <w:style w:type="character" w:customStyle="1" w:styleId="UnresolvedMention1">
    <w:name w:val="Unresolved Mention1"/>
    <w:basedOn w:val="DefaultParagraphFont"/>
    <w:uiPriority w:val="99"/>
    <w:semiHidden/>
    <w:unhideWhenUsed/>
    <w:rsid w:val="009F5C5F"/>
    <w:rPr>
      <w:color w:val="605E5C"/>
      <w:shd w:val="clear" w:color="auto" w:fill="E1DFDD"/>
    </w:rPr>
  </w:style>
  <w:style w:type="character" w:customStyle="1" w:styleId="UnresolvedMention2">
    <w:name w:val="Unresolved Mention2"/>
    <w:basedOn w:val="DefaultParagraphFont"/>
    <w:uiPriority w:val="99"/>
    <w:semiHidden/>
    <w:unhideWhenUsed/>
    <w:rsid w:val="00630EED"/>
    <w:rPr>
      <w:color w:val="605E5C"/>
      <w:shd w:val="clear" w:color="auto" w:fill="E1DFDD"/>
    </w:rPr>
  </w:style>
  <w:style w:type="character" w:customStyle="1" w:styleId="UnresolvedMention3">
    <w:name w:val="Unresolved Mention3"/>
    <w:basedOn w:val="DefaultParagraphFont"/>
    <w:uiPriority w:val="99"/>
    <w:semiHidden/>
    <w:unhideWhenUsed/>
    <w:rsid w:val="006A6A59"/>
    <w:rPr>
      <w:color w:val="605E5C"/>
      <w:shd w:val="clear" w:color="auto" w:fill="E1DFDD"/>
    </w:rPr>
  </w:style>
  <w:style w:type="character" w:customStyle="1" w:styleId="UnresolvedMention4">
    <w:name w:val="Unresolved Mention4"/>
    <w:basedOn w:val="DefaultParagraphFont"/>
    <w:uiPriority w:val="99"/>
    <w:semiHidden/>
    <w:unhideWhenUsed/>
    <w:rsid w:val="008A6F26"/>
    <w:rPr>
      <w:color w:val="605E5C"/>
      <w:shd w:val="clear" w:color="auto" w:fill="E1DFDD"/>
    </w:rPr>
  </w:style>
  <w:style w:type="character" w:customStyle="1" w:styleId="UnresolvedMention">
    <w:name w:val="Unresolved Mention"/>
    <w:basedOn w:val="DefaultParagraphFont"/>
    <w:uiPriority w:val="99"/>
    <w:semiHidden/>
    <w:unhideWhenUsed/>
    <w:rsid w:val="00DD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9099">
      <w:bodyDiv w:val="1"/>
      <w:marLeft w:val="0"/>
      <w:marRight w:val="0"/>
      <w:marTop w:val="0"/>
      <w:marBottom w:val="0"/>
      <w:divBdr>
        <w:top w:val="none" w:sz="0" w:space="0" w:color="auto"/>
        <w:left w:val="none" w:sz="0" w:space="0" w:color="auto"/>
        <w:bottom w:val="none" w:sz="0" w:space="0" w:color="auto"/>
        <w:right w:val="none" w:sz="0" w:space="0" w:color="auto"/>
      </w:divBdr>
    </w:div>
    <w:div w:id="1390304147">
      <w:bodyDiv w:val="1"/>
      <w:marLeft w:val="0"/>
      <w:marRight w:val="0"/>
      <w:marTop w:val="0"/>
      <w:marBottom w:val="0"/>
      <w:divBdr>
        <w:top w:val="none" w:sz="0" w:space="0" w:color="auto"/>
        <w:left w:val="none" w:sz="0" w:space="0" w:color="auto"/>
        <w:bottom w:val="none" w:sz="0" w:space="0" w:color="auto"/>
        <w:right w:val="none" w:sz="0" w:space="0" w:color="auto"/>
      </w:divBdr>
    </w:div>
    <w:div w:id="14964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rypted-vtbn3.gstatic.com/video?q=tbn:ANd9GcS9B2lZJsQrqQhEVlsKKzopSglaUgL-ek7pZpEJ74cdm7DI51mR" TargetMode="External"/><Relationship Id="rId13" Type="http://schemas.openxmlformats.org/officeDocument/2006/relationships/hyperlink" Target="https://www.youtube.com/watch?v=WbpKj0F-Z3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YKmRB2Z3g2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youtu.be/pckuS--UlV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P Scrimshaw</cp:lastModifiedBy>
  <cp:revision>2</cp:revision>
  <cp:lastPrinted>2021-01-18T13:55:00Z</cp:lastPrinted>
  <dcterms:created xsi:type="dcterms:W3CDTF">2021-02-25T20:03:00Z</dcterms:created>
  <dcterms:modified xsi:type="dcterms:W3CDTF">2021-02-25T20:03:00Z</dcterms:modified>
</cp:coreProperties>
</file>