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87" w:rsidRDefault="00F4487E" w:rsidP="00535A65">
      <w:pPr>
        <w:tabs>
          <w:tab w:val="left" w:pos="4663"/>
        </w:tabs>
        <w:rPr>
          <w:sz w:val="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5708650" cy="96520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8C" w:rsidRPr="00F4487E" w:rsidRDefault="00423B88" w:rsidP="00D31A8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5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6"/>
                              </w:rPr>
                              <w:t>F1</w:t>
                            </w:r>
                            <w:r w:rsidR="00F4487E" w:rsidRPr="00F4487E">
                              <w:rPr>
                                <w:rFonts w:ascii="SassoonPrimaryInfant" w:hAnsi="SassoonPrimaryInfant"/>
                                <w:sz w:val="56"/>
                              </w:rPr>
                              <w:t xml:space="preserve"> Home Learning</w:t>
                            </w:r>
                          </w:p>
                          <w:p w:rsidR="00D31A8C" w:rsidRPr="00F4487E" w:rsidRDefault="00924C71" w:rsidP="00E4775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>w/b</w:t>
                            </w:r>
                            <w:proofErr w:type="gramEnd"/>
                            <w:r w:rsidR="00795DCB"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 23</w:t>
                            </w:r>
                            <w:r w:rsidR="00A21355">
                              <w:rPr>
                                <w:rFonts w:ascii="SassoonPrimaryInfant" w:hAnsi="SassoonPrimaryInfant"/>
                                <w:sz w:val="32"/>
                              </w:rPr>
                              <w:t>.</w:t>
                            </w:r>
                            <w:r w:rsidR="002264DD">
                              <w:rPr>
                                <w:rFonts w:ascii="SassoonPrimaryInfant" w:hAnsi="SassoonPrimaryInfant"/>
                                <w:sz w:val="32"/>
                              </w:rPr>
                              <w:t>11</w:t>
                            </w:r>
                            <w:r w:rsidR="00E47752"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.20 - </w:t>
                            </w:r>
                            <w:r w:rsidR="00A21355"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 Gospel Value – </w:t>
                            </w:r>
                            <w:r w:rsidR="00795DCB">
                              <w:rPr>
                                <w:rFonts w:ascii="SassoonPrimaryInfant" w:hAnsi="SassoonPrimaryInfant"/>
                                <w:sz w:val="32"/>
                              </w:rPr>
                              <w:t>Courage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pt;width:449.5pt;height:7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" filled="f" stroked="f">
                <v:textbox>
                  <w:txbxContent>
                    <w:p w:rsidR="00D31A8C" w:rsidRPr="00F4487E" w:rsidRDefault="00423B88" w:rsidP="00D31A8C">
                      <w:pPr>
                        <w:jc w:val="center"/>
                        <w:rPr>
                          <w:rFonts w:ascii="SassoonPrimaryInfant" w:hAnsi="SassoonPrimaryInfant"/>
                          <w:sz w:val="56"/>
                        </w:rPr>
                      </w:pPr>
                      <w:r>
                        <w:rPr>
                          <w:rFonts w:ascii="SassoonPrimaryInfant" w:hAnsi="SassoonPrimaryInfant"/>
                          <w:sz w:val="56"/>
                        </w:rPr>
                        <w:t>F1</w:t>
                      </w:r>
                      <w:r w:rsidR="00F4487E" w:rsidRPr="00F4487E">
                        <w:rPr>
                          <w:rFonts w:ascii="SassoonPrimaryInfant" w:hAnsi="SassoonPrimaryInfant"/>
                          <w:sz w:val="56"/>
                        </w:rPr>
                        <w:t xml:space="preserve"> Home Learning</w:t>
                      </w:r>
                    </w:p>
                    <w:p w:rsidR="00D31A8C" w:rsidRPr="00F4487E" w:rsidRDefault="00924C71" w:rsidP="00E47752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sz w:val="32"/>
                        </w:rPr>
                        <w:t>w/b</w:t>
                      </w:r>
                      <w:proofErr w:type="gramEnd"/>
                      <w:r w:rsidR="00795DCB">
                        <w:rPr>
                          <w:rFonts w:ascii="SassoonPrimaryInfant" w:hAnsi="SassoonPrimaryInfant"/>
                          <w:sz w:val="32"/>
                        </w:rPr>
                        <w:t xml:space="preserve"> 23</w:t>
                      </w:r>
                      <w:r w:rsidR="00A21355">
                        <w:rPr>
                          <w:rFonts w:ascii="SassoonPrimaryInfant" w:hAnsi="SassoonPrimaryInfant"/>
                          <w:sz w:val="32"/>
                        </w:rPr>
                        <w:t>.</w:t>
                      </w:r>
                      <w:r w:rsidR="002264DD">
                        <w:rPr>
                          <w:rFonts w:ascii="SassoonPrimaryInfant" w:hAnsi="SassoonPrimaryInfant"/>
                          <w:sz w:val="32"/>
                        </w:rPr>
                        <w:t>11</w:t>
                      </w:r>
                      <w:r w:rsidR="00E47752">
                        <w:rPr>
                          <w:rFonts w:ascii="SassoonPrimaryInfant" w:hAnsi="SassoonPrimaryInfant"/>
                          <w:sz w:val="32"/>
                        </w:rPr>
                        <w:t xml:space="preserve">.20 - </w:t>
                      </w:r>
                      <w:r w:rsidR="00A21355">
                        <w:rPr>
                          <w:rFonts w:ascii="SassoonPrimaryInfant" w:hAnsi="SassoonPrimaryInfant"/>
                          <w:sz w:val="32"/>
                        </w:rPr>
                        <w:t xml:space="preserve"> Gospel Value – </w:t>
                      </w:r>
                      <w:r w:rsidR="00795DCB">
                        <w:rPr>
                          <w:rFonts w:ascii="SassoonPrimaryInfant" w:hAnsi="SassoonPrimaryInfant"/>
                          <w:sz w:val="32"/>
                        </w:rPr>
                        <w:t>Courage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4487E">
        <w:rPr>
          <w:noProof/>
          <w:sz w:val="6"/>
          <w:lang w:eastAsia="en-GB"/>
        </w:rPr>
        <w:drawing>
          <wp:anchor distT="0" distB="0" distL="114300" distR="114300" simplePos="0" relativeHeight="251664384" behindDoc="0" locked="0" layoutInCell="1" allowOverlap="1" wp14:anchorId="4B6D74C6" wp14:editId="4125BF33">
            <wp:simplePos x="0" y="0"/>
            <wp:positionH relativeFrom="margin">
              <wp:posOffset>8737600</wp:posOffset>
            </wp:positionH>
            <wp:positionV relativeFrom="paragraph">
              <wp:posOffset>101600</wp:posOffset>
            </wp:positionV>
            <wp:extent cx="1016000" cy="925830"/>
            <wp:effectExtent l="0" t="0" r="0" b="7620"/>
            <wp:wrapSquare wrapText="bothSides"/>
            <wp:docPr id="6" name="Picture 2" descr="https://www.google.com/a/cpanel/ssscfederation.co.uk/images/logo.gif?service=google_gs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www.google.com/a/cpanel/ssscfederation.co.uk/images/logo.gif?service=google_gsui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3" r="26944"/>
                    <a:stretch/>
                  </pic:blipFill>
                  <pic:spPr bwMode="auto">
                    <a:xfrm>
                      <a:off x="0" y="0"/>
                      <a:ext cx="10160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87E">
        <w:rPr>
          <w:noProof/>
          <w:sz w:val="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1016000" cy="925830"/>
            <wp:effectExtent l="0" t="0" r="0" b="7620"/>
            <wp:wrapSquare wrapText="bothSides"/>
            <wp:docPr id="1026" name="Picture 2" descr="https://www.google.com/a/cpanel/ssscfederation.co.uk/images/logo.gif?service=google_gs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www.google.com/a/cpanel/ssscfederation.co.uk/images/logo.gif?service=google_gsui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3" r="26944"/>
                    <a:stretch/>
                  </pic:blipFill>
                  <pic:spPr bwMode="auto">
                    <a:xfrm>
                      <a:off x="0" y="0"/>
                      <a:ext cx="10160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41910</wp:posOffset>
                </wp:positionV>
                <wp:extent cx="9871710" cy="1066800"/>
                <wp:effectExtent l="19050" t="3810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1710" cy="1066800"/>
                        </a:xfrm>
                        <a:custGeom>
                          <a:avLst/>
                          <a:gdLst>
                            <a:gd name="connsiteX0" fmla="*/ 0 w 9761855"/>
                            <a:gd name="connsiteY0" fmla="*/ 0 h 1862455"/>
                            <a:gd name="connsiteX1" fmla="*/ 9761855 w 9761855"/>
                            <a:gd name="connsiteY1" fmla="*/ 0 h 1862455"/>
                            <a:gd name="connsiteX2" fmla="*/ 9761855 w 9761855"/>
                            <a:gd name="connsiteY2" fmla="*/ 1862455 h 1862455"/>
                            <a:gd name="connsiteX3" fmla="*/ 0 w 9761855"/>
                            <a:gd name="connsiteY3" fmla="*/ 1862455 h 1862455"/>
                            <a:gd name="connsiteX4" fmla="*/ 0 w 9761855"/>
                            <a:gd name="connsiteY4" fmla="*/ 0 h 1862455"/>
                            <a:gd name="connsiteX0" fmla="*/ 0 w 9761855"/>
                            <a:gd name="connsiteY0" fmla="*/ 0 h 1862455"/>
                            <a:gd name="connsiteX1" fmla="*/ 1608666 w 9761855"/>
                            <a:gd name="connsiteY1" fmla="*/ 8467 h 1862455"/>
                            <a:gd name="connsiteX2" fmla="*/ 9761855 w 9761855"/>
                            <a:gd name="connsiteY2" fmla="*/ 0 h 1862455"/>
                            <a:gd name="connsiteX3" fmla="*/ 9761855 w 9761855"/>
                            <a:gd name="connsiteY3" fmla="*/ 1862455 h 1862455"/>
                            <a:gd name="connsiteX4" fmla="*/ 0 w 9761855"/>
                            <a:gd name="connsiteY4" fmla="*/ 1862455 h 1862455"/>
                            <a:gd name="connsiteX5" fmla="*/ 0 w 9761855"/>
                            <a:gd name="connsiteY5" fmla="*/ 0 h 18624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761855" h="1862455">
                              <a:moveTo>
                                <a:pt x="0" y="0"/>
                              </a:moveTo>
                              <a:lnTo>
                                <a:pt x="1608666" y="8467"/>
                              </a:lnTo>
                              <a:lnTo>
                                <a:pt x="9761855" y="0"/>
                              </a:lnTo>
                              <a:lnTo>
                                <a:pt x="9761855" y="1862455"/>
                              </a:lnTo>
                              <a:lnTo>
                                <a:pt x="0" y="1862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8C" w:rsidRDefault="00D31A8C" w:rsidP="00D31A8C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r w:rsidR="00535A65"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</w:t>
                            </w:r>
                            <w:r w:rsidR="00E15B97">
                              <w:rPr>
                                <w:noProof/>
                                <w:lang w:eastAsia="en-GB"/>
                              </w:rPr>
                              <w:t xml:space="preserve">         </w:t>
                            </w:r>
                            <w:r w:rsidR="00535A65">
                              <w:rPr>
                                <w:noProof/>
                                <w:lang w:eastAsia="en-GB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6pt;margin-top:3.3pt;width:777.3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9761855,1862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" adj="-11796480,,5400" path="m,l1608666,8467,9761855,r,1862455l,1862455,,xe" strokecolor="#a5a5a5 [3206]" strokeweight="3pt">
                <v:stroke joinstyle="miter"/>
                <v:formulas/>
                <v:path o:connecttype="custom" o:connectlocs="0,0;1626769,4850;9871710,0;9871710,1066800;0,1066800;0,0" o:connectangles="0,0,0,0,0,0" textboxrect="0,0,9761855,1862455"/>
                <v:textbox>
                  <w:txbxContent>
                    <w:p w:rsidR="00D31A8C" w:rsidRDefault="00D31A8C" w:rsidP="00D31A8C"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  <w:r w:rsidR="00535A65"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</w:t>
                      </w:r>
                      <w:r w:rsidR="00E15B97">
                        <w:rPr>
                          <w:noProof/>
                          <w:lang w:eastAsia="en-GB"/>
                        </w:rPr>
                        <w:t xml:space="preserve">         </w:t>
                      </w:r>
                      <w:r w:rsidR="00535A65">
                        <w:rPr>
                          <w:noProof/>
                          <w:lang w:eastAsia="en-GB"/>
                        </w:rP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47"/>
        <w:tblW w:w="15585" w:type="dxa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2693"/>
        <w:gridCol w:w="2693"/>
        <w:gridCol w:w="4108"/>
      </w:tblGrid>
      <w:tr w:rsidR="00B82EE6" w:rsidRPr="00866587" w:rsidTr="00547A65">
        <w:trPr>
          <w:trHeight w:val="274"/>
        </w:trPr>
        <w:tc>
          <w:tcPr>
            <w:tcW w:w="3114" w:type="dxa"/>
          </w:tcPr>
          <w:p w:rsidR="00547A65" w:rsidRDefault="00866587" w:rsidP="005A41E1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866587">
              <w:rPr>
                <w:rFonts w:ascii="SassoonPrimaryInfant" w:hAnsi="SassoonPrimaryInfant"/>
                <w:b/>
                <w:sz w:val="28"/>
              </w:rPr>
              <w:t>Monday</w:t>
            </w:r>
          </w:p>
          <w:p w:rsidR="00866587" w:rsidRPr="00547A65" w:rsidRDefault="00866587" w:rsidP="00547A6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977" w:type="dxa"/>
          </w:tcPr>
          <w:p w:rsidR="00866587" w:rsidRPr="00866587" w:rsidRDefault="00866587" w:rsidP="005A41E1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866587">
              <w:rPr>
                <w:rFonts w:ascii="SassoonPrimaryInfant" w:hAnsi="SassoonPrimaryInfant"/>
                <w:b/>
                <w:sz w:val="28"/>
              </w:rPr>
              <w:t>Tuesday</w:t>
            </w:r>
          </w:p>
        </w:tc>
        <w:tc>
          <w:tcPr>
            <w:tcW w:w="2693" w:type="dxa"/>
          </w:tcPr>
          <w:p w:rsidR="00866587" w:rsidRPr="00866587" w:rsidRDefault="00866587" w:rsidP="005A41E1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866587">
              <w:rPr>
                <w:rFonts w:ascii="SassoonPrimaryInfant" w:hAnsi="SassoonPrimaryInfant"/>
                <w:b/>
                <w:sz w:val="28"/>
              </w:rPr>
              <w:t>Wednesday</w:t>
            </w:r>
          </w:p>
        </w:tc>
        <w:tc>
          <w:tcPr>
            <w:tcW w:w="2693" w:type="dxa"/>
          </w:tcPr>
          <w:p w:rsidR="00866587" w:rsidRPr="00866587" w:rsidRDefault="00866587" w:rsidP="005A41E1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866587">
              <w:rPr>
                <w:rFonts w:ascii="SassoonPrimaryInfant" w:hAnsi="SassoonPrimaryInfant"/>
                <w:b/>
                <w:sz w:val="28"/>
              </w:rPr>
              <w:t>Thursday</w:t>
            </w:r>
          </w:p>
        </w:tc>
        <w:tc>
          <w:tcPr>
            <w:tcW w:w="4108" w:type="dxa"/>
          </w:tcPr>
          <w:p w:rsidR="00866587" w:rsidRPr="00866587" w:rsidRDefault="00866587" w:rsidP="005A41E1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866587">
              <w:rPr>
                <w:rFonts w:ascii="SassoonPrimaryInfant" w:hAnsi="SassoonPrimaryInfant"/>
                <w:b/>
                <w:sz w:val="28"/>
              </w:rPr>
              <w:t>Friday</w:t>
            </w:r>
          </w:p>
        </w:tc>
      </w:tr>
      <w:tr w:rsidR="00B82EE6" w:rsidRPr="00866587" w:rsidTr="00575AE0">
        <w:trPr>
          <w:trHeight w:val="410"/>
        </w:trPr>
        <w:tc>
          <w:tcPr>
            <w:tcW w:w="3114" w:type="dxa"/>
          </w:tcPr>
          <w:p w:rsidR="005A41E1" w:rsidRPr="00E501CA" w:rsidRDefault="00E501CA" w:rsidP="005A41E1">
            <w:pPr>
              <w:jc w:val="center"/>
              <w:rPr>
                <w:rFonts w:ascii="SassoonPrimaryInfant" w:hAnsi="SassoonPrimaryInfant"/>
                <w:sz w:val="18"/>
              </w:rPr>
            </w:pPr>
            <w:r w:rsidRPr="00E501CA">
              <w:rPr>
                <w:rFonts w:ascii="SassoonPrimaryInfant" w:hAnsi="SassoonPrimaryInfant"/>
                <w:sz w:val="18"/>
              </w:rPr>
              <w:t xml:space="preserve">RE – </w:t>
            </w:r>
          </w:p>
          <w:p w:rsidR="005A41E1" w:rsidRPr="00E501CA" w:rsidRDefault="005A41E1" w:rsidP="005A41E1">
            <w:pPr>
              <w:jc w:val="center"/>
              <w:rPr>
                <w:rFonts w:ascii="SassoonPrimaryInfant" w:hAnsi="SassoonPrimaryInfant"/>
                <w:sz w:val="4"/>
                <w:szCs w:val="6"/>
              </w:rPr>
            </w:pPr>
          </w:p>
          <w:p w:rsidR="005A41E1" w:rsidRPr="00E501CA" w:rsidRDefault="00E501CA" w:rsidP="005A41E1">
            <w:pPr>
              <w:jc w:val="center"/>
              <w:rPr>
                <w:rFonts w:ascii="SassoonPrimaryInfant" w:hAnsi="SassoonPrimaryInfant"/>
                <w:sz w:val="18"/>
              </w:rPr>
            </w:pPr>
            <w:r w:rsidRPr="00E501CA">
              <w:rPr>
                <w:rFonts w:ascii="SassoonPrimaryInfant" w:hAnsi="SassoonPrimaryInfant"/>
                <w:sz w:val="18"/>
              </w:rPr>
              <w:t>Good Morning Prayer</w:t>
            </w:r>
          </w:p>
          <w:p w:rsidR="00E501CA" w:rsidRPr="000369BE" w:rsidRDefault="00E501CA" w:rsidP="005A41E1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E501CA">
              <w:rPr>
                <w:rFonts w:ascii="SassoonPrimaryInfant" w:hAnsi="SassoonPrimaryInfant"/>
                <w:sz w:val="18"/>
              </w:rPr>
              <w:t>‘Good Morning Lord, we praise your holy name and thank you for giving us this lovely new day.’</w:t>
            </w:r>
          </w:p>
        </w:tc>
        <w:tc>
          <w:tcPr>
            <w:tcW w:w="2977" w:type="dxa"/>
          </w:tcPr>
          <w:p w:rsidR="00E501CA" w:rsidRPr="000369BE" w:rsidRDefault="00E501CA" w:rsidP="00E501CA">
            <w:pPr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RE – </w:t>
            </w:r>
          </w:p>
          <w:p w:rsidR="00E501CA" w:rsidRPr="00E501CA" w:rsidRDefault="00E501CA" w:rsidP="00E501CA">
            <w:pPr>
              <w:jc w:val="center"/>
              <w:rPr>
                <w:rFonts w:ascii="SassoonPrimaryInfant" w:hAnsi="SassoonPrimaryInfant"/>
                <w:sz w:val="18"/>
              </w:rPr>
            </w:pPr>
            <w:r w:rsidRPr="00E501CA">
              <w:rPr>
                <w:rFonts w:ascii="SassoonPrimaryInfant" w:hAnsi="SassoonPrimaryInfant"/>
                <w:sz w:val="18"/>
              </w:rPr>
              <w:t>Good Morning Prayer</w:t>
            </w:r>
          </w:p>
          <w:p w:rsidR="005A41E1" w:rsidRPr="00E501CA" w:rsidRDefault="00E501CA" w:rsidP="00E501CA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E501CA">
              <w:rPr>
                <w:rFonts w:ascii="SassoonPrimaryInfant" w:hAnsi="SassoonPrimaryInfant"/>
                <w:sz w:val="18"/>
              </w:rPr>
              <w:t>‘Good Morning Lord, we praise your holy name and thank you for giving us this lovely new day.</w:t>
            </w:r>
            <w:r>
              <w:rPr>
                <w:rFonts w:ascii="SassoonPrimaryInfant" w:hAnsi="SassoonPrimaryInfant"/>
                <w:sz w:val="18"/>
              </w:rPr>
              <w:t>’</w:t>
            </w:r>
          </w:p>
        </w:tc>
        <w:tc>
          <w:tcPr>
            <w:tcW w:w="2693" w:type="dxa"/>
          </w:tcPr>
          <w:p w:rsidR="00E501CA" w:rsidRDefault="00E501CA" w:rsidP="00E501CA">
            <w:pPr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RE –</w:t>
            </w:r>
          </w:p>
          <w:p w:rsidR="00E501CA" w:rsidRPr="00E501CA" w:rsidRDefault="00E501CA" w:rsidP="00E501CA">
            <w:pPr>
              <w:jc w:val="center"/>
              <w:rPr>
                <w:rFonts w:ascii="SassoonPrimaryInfant" w:hAnsi="SassoonPrimaryInfant"/>
                <w:sz w:val="18"/>
              </w:rPr>
            </w:pPr>
            <w:r w:rsidRPr="00E501CA">
              <w:rPr>
                <w:rFonts w:ascii="SassoonPrimaryInfant" w:hAnsi="SassoonPrimaryInfant"/>
                <w:sz w:val="18"/>
              </w:rPr>
              <w:t>Good Morning Prayer</w:t>
            </w:r>
          </w:p>
          <w:p w:rsidR="005A41E1" w:rsidRPr="000369BE" w:rsidRDefault="00E501CA" w:rsidP="00E501CA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E501CA">
              <w:rPr>
                <w:rFonts w:ascii="SassoonPrimaryInfant" w:hAnsi="SassoonPrimaryInfant"/>
                <w:sz w:val="18"/>
              </w:rPr>
              <w:t>‘Good Morning Lord, we praise your holy name and thank you for giving us this lovely new day.</w:t>
            </w:r>
            <w:r>
              <w:rPr>
                <w:rFonts w:ascii="SassoonPrimaryInfant" w:hAnsi="SassoonPrimaryInfant"/>
                <w:sz w:val="18"/>
              </w:rPr>
              <w:t>’</w:t>
            </w:r>
          </w:p>
        </w:tc>
        <w:tc>
          <w:tcPr>
            <w:tcW w:w="2693" w:type="dxa"/>
          </w:tcPr>
          <w:p w:rsidR="005A41E1" w:rsidRPr="000369BE" w:rsidRDefault="005A41E1" w:rsidP="005A41E1">
            <w:pPr>
              <w:jc w:val="center"/>
              <w:rPr>
                <w:rFonts w:ascii="SassoonPrimaryInfant" w:hAnsi="SassoonPrimaryInfant"/>
                <w:sz w:val="6"/>
                <w:szCs w:val="6"/>
              </w:rPr>
            </w:pPr>
            <w:r w:rsidRPr="000369BE">
              <w:rPr>
                <w:rFonts w:ascii="SassoonPrimaryInfant" w:hAnsi="SassoonPrimaryInfant"/>
                <w:sz w:val="20"/>
              </w:rPr>
              <w:t xml:space="preserve">RE – </w:t>
            </w:r>
          </w:p>
          <w:p w:rsidR="00E501CA" w:rsidRPr="00E501CA" w:rsidRDefault="00E501CA" w:rsidP="00E501CA">
            <w:pPr>
              <w:jc w:val="center"/>
              <w:rPr>
                <w:rFonts w:ascii="SassoonPrimaryInfant" w:hAnsi="SassoonPrimaryInfant"/>
                <w:sz w:val="18"/>
              </w:rPr>
            </w:pPr>
            <w:r w:rsidRPr="00E501CA">
              <w:rPr>
                <w:rFonts w:ascii="SassoonPrimaryInfant" w:hAnsi="SassoonPrimaryInfant"/>
                <w:sz w:val="18"/>
              </w:rPr>
              <w:t>Good Morning Prayer</w:t>
            </w:r>
          </w:p>
          <w:p w:rsidR="005A41E1" w:rsidRPr="000369BE" w:rsidRDefault="00E501CA" w:rsidP="00E501CA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E501CA">
              <w:rPr>
                <w:rFonts w:ascii="SassoonPrimaryInfant" w:hAnsi="SassoonPrimaryInfant"/>
                <w:sz w:val="18"/>
              </w:rPr>
              <w:t>‘Good Morning Lord, we praise your holy name and thank you for giving us this lovely new day.</w:t>
            </w:r>
            <w:r>
              <w:rPr>
                <w:rFonts w:ascii="SassoonPrimaryInfant" w:hAnsi="SassoonPrimaryInfant"/>
                <w:sz w:val="18"/>
              </w:rPr>
              <w:t>’</w:t>
            </w:r>
          </w:p>
        </w:tc>
        <w:tc>
          <w:tcPr>
            <w:tcW w:w="4108" w:type="dxa"/>
          </w:tcPr>
          <w:p w:rsidR="005A41E1" w:rsidRDefault="00E501CA" w:rsidP="005A41E1">
            <w:pPr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RE – </w:t>
            </w:r>
          </w:p>
          <w:p w:rsidR="00E501CA" w:rsidRPr="00E501CA" w:rsidRDefault="00E501CA" w:rsidP="00E501CA">
            <w:pPr>
              <w:jc w:val="center"/>
              <w:rPr>
                <w:rFonts w:ascii="SassoonPrimaryInfant" w:hAnsi="SassoonPrimaryInfant"/>
                <w:sz w:val="18"/>
              </w:rPr>
            </w:pPr>
            <w:r w:rsidRPr="00E501CA">
              <w:rPr>
                <w:rFonts w:ascii="SassoonPrimaryInfant" w:hAnsi="SassoonPrimaryInfant"/>
                <w:sz w:val="18"/>
              </w:rPr>
              <w:t>Good Morning Prayer</w:t>
            </w:r>
          </w:p>
          <w:p w:rsidR="005A41E1" w:rsidRPr="000369BE" w:rsidRDefault="00E501CA" w:rsidP="00E501CA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E501CA">
              <w:rPr>
                <w:rFonts w:ascii="SassoonPrimaryInfant" w:hAnsi="SassoonPrimaryInfant"/>
                <w:sz w:val="18"/>
              </w:rPr>
              <w:t>‘Good Morning Lord, we praise your holy name and thank you for giving us this lovely new day.</w:t>
            </w:r>
            <w:r>
              <w:rPr>
                <w:rFonts w:ascii="SassoonPrimaryInfant" w:hAnsi="SassoonPrimaryInfant"/>
                <w:sz w:val="18"/>
              </w:rPr>
              <w:t>’</w:t>
            </w:r>
          </w:p>
        </w:tc>
      </w:tr>
      <w:tr w:rsidR="00B82EE6" w:rsidRPr="00866587" w:rsidTr="00575AE0">
        <w:trPr>
          <w:trHeight w:val="2235"/>
        </w:trPr>
        <w:tc>
          <w:tcPr>
            <w:tcW w:w="3114" w:type="dxa"/>
          </w:tcPr>
          <w:p w:rsidR="00CF5A48" w:rsidRDefault="00CF5A48" w:rsidP="00CF5A48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>
              <w:rPr>
                <w:rFonts w:ascii="SassoonPrimaryInfant" w:hAnsi="SassoonPrimaryInfant" w:cstheme="minorHAnsi"/>
                <w:b/>
                <w:sz w:val="18"/>
                <w:szCs w:val="18"/>
              </w:rPr>
              <w:t>Literacy</w:t>
            </w:r>
            <w:r w:rsidR="008B5C36">
              <w:rPr>
                <w:rFonts w:ascii="SassoonPrimaryInfant" w:hAnsi="SassoonPrimaryInfant" w:cstheme="minorHAnsi"/>
                <w:b/>
                <w:sz w:val="18"/>
                <w:szCs w:val="18"/>
              </w:rPr>
              <w:t>/Communication&amp; Language</w:t>
            </w:r>
            <w:r>
              <w:rPr>
                <w:rFonts w:ascii="SassoonPrimaryInfant" w:hAnsi="SassoonPrimaryInfant" w:cstheme="minorHAnsi"/>
                <w:b/>
                <w:sz w:val="18"/>
                <w:szCs w:val="18"/>
              </w:rPr>
              <w:t xml:space="preserve"> –</w:t>
            </w:r>
          </w:p>
          <w:p w:rsidR="00795DCB" w:rsidRPr="00795DCB" w:rsidRDefault="00795DCB" w:rsidP="00795DCB">
            <w:pPr>
              <w:rPr>
                <w:rFonts w:ascii="SassoonPrimaryInfant" w:hAnsi="SassoonPrimaryInfant" w:cstheme="minorHAnsi"/>
                <w:sz w:val="18"/>
                <w:szCs w:val="18"/>
              </w:rPr>
            </w:pPr>
            <w:r w:rsidRPr="00795DCB">
              <w:rPr>
                <w:rFonts w:ascii="SassoonPrimaryInfant" w:hAnsi="SassoonPrimaryInfant" w:cstheme="minorHAnsi"/>
                <w:sz w:val="18"/>
                <w:szCs w:val="18"/>
              </w:rPr>
              <w:t>Listen to the story called</w:t>
            </w:r>
            <w:r w:rsidR="00474541">
              <w:rPr>
                <w:rFonts w:ascii="SassoonPrimaryInfant" w:hAnsi="SassoonPrimaryInfant" w:cstheme="minorHAnsi"/>
                <w:sz w:val="18"/>
                <w:szCs w:val="18"/>
              </w:rPr>
              <w:t>,</w:t>
            </w:r>
            <w:r w:rsidRPr="00795DCB">
              <w:rPr>
                <w:rFonts w:ascii="SassoonPrimaryInfant" w:hAnsi="SassoonPrimaryInfant" w:cstheme="minorHAnsi"/>
                <w:sz w:val="18"/>
                <w:szCs w:val="18"/>
              </w:rPr>
              <w:t xml:space="preserve"> </w:t>
            </w:r>
            <w:r>
              <w:rPr>
                <w:rFonts w:ascii="SassoonPrimaryInfant" w:hAnsi="SassoonPrimaryInfant" w:cstheme="minorHAnsi"/>
                <w:sz w:val="18"/>
                <w:szCs w:val="18"/>
              </w:rPr>
              <w:t>Where’s my Teddy?’</w:t>
            </w:r>
          </w:p>
          <w:p w:rsidR="002264DD" w:rsidRDefault="00795DCB" w:rsidP="00E95E7E">
            <w:pPr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1877060" cy="1590261"/>
                  <wp:effectExtent l="0" t="0" r="8890" b="0"/>
                  <wp:docPr id="4" name="Picture 4" descr="Where's My Teddy By Jez Alborough | Children's Book Read Aloud | Lights  Down Reading - YouTub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ere's My Teddy By Jez Alborough | Children's Book Read Aloud | Lights  Down Reading - YouTub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358" cy="1610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4DD" w:rsidRDefault="002264DD" w:rsidP="00E95E7E">
            <w:pPr>
              <w:jc w:val="center"/>
              <w:rPr>
                <w:noProof/>
                <w:lang w:eastAsia="en-GB"/>
              </w:rPr>
            </w:pPr>
          </w:p>
          <w:p w:rsidR="008D67CC" w:rsidRDefault="008D67CC" w:rsidP="006A4BDB">
            <w:pPr>
              <w:rPr>
                <w:rFonts w:ascii="SassoonPrimaryInfant" w:hAnsi="SassoonPrimaryInfant"/>
                <w:noProof/>
                <w:sz w:val="18"/>
                <w:lang w:eastAsia="en-GB"/>
              </w:rPr>
            </w:pPr>
          </w:p>
          <w:p w:rsidR="00795DCB" w:rsidRDefault="00795DCB" w:rsidP="006A4BDB">
            <w:pPr>
              <w:rPr>
                <w:rFonts w:ascii="SassoonPrimaryInfant" w:hAnsi="SassoonPrimaryInfant"/>
                <w:noProof/>
                <w:sz w:val="18"/>
                <w:lang w:eastAsia="en-GB"/>
              </w:rPr>
            </w:pPr>
          </w:p>
          <w:p w:rsidR="00795DCB" w:rsidRDefault="00795DCB" w:rsidP="006A4BDB">
            <w:pPr>
              <w:rPr>
                <w:rFonts w:ascii="SassoonPrimaryInfant" w:hAnsi="SassoonPrimaryInfant"/>
                <w:noProof/>
                <w:sz w:val="18"/>
                <w:lang w:eastAsia="en-GB"/>
              </w:rPr>
            </w:pPr>
          </w:p>
          <w:p w:rsidR="00795DCB" w:rsidRDefault="00795DCB" w:rsidP="006A4BDB">
            <w:pPr>
              <w:rPr>
                <w:rFonts w:ascii="SassoonPrimaryInfant" w:hAnsi="SassoonPrimaryInfant"/>
                <w:noProof/>
                <w:sz w:val="18"/>
                <w:lang w:eastAsia="en-GB"/>
              </w:rPr>
            </w:pPr>
          </w:p>
          <w:p w:rsidR="008D67CC" w:rsidRDefault="008D67CC" w:rsidP="006A4BDB">
            <w:pPr>
              <w:rPr>
                <w:rFonts w:ascii="SassoonPrimaryInfant" w:hAnsi="SassoonPrimaryInfant"/>
                <w:noProof/>
                <w:sz w:val="18"/>
                <w:lang w:eastAsia="en-GB"/>
              </w:rPr>
            </w:pPr>
          </w:p>
          <w:p w:rsidR="008D67CC" w:rsidRDefault="008D67CC" w:rsidP="006A4BDB">
            <w:pPr>
              <w:rPr>
                <w:rFonts w:ascii="SassoonPrimaryInfant" w:hAnsi="SassoonPrimaryInfant"/>
                <w:noProof/>
                <w:sz w:val="18"/>
                <w:lang w:eastAsia="en-GB"/>
              </w:rPr>
            </w:pPr>
          </w:p>
          <w:p w:rsidR="008D67CC" w:rsidRDefault="008D67CC" w:rsidP="006A4BDB">
            <w:pPr>
              <w:rPr>
                <w:rFonts w:ascii="SassoonPrimaryInfant" w:hAnsi="SassoonPrimaryInfant"/>
                <w:noProof/>
                <w:sz w:val="18"/>
                <w:lang w:eastAsia="en-GB"/>
              </w:rPr>
            </w:pPr>
          </w:p>
          <w:p w:rsidR="008D67CC" w:rsidRDefault="008D67CC" w:rsidP="006A4BDB">
            <w:pPr>
              <w:rPr>
                <w:rFonts w:ascii="SassoonPrimaryInfant" w:hAnsi="SassoonPrimaryInfant"/>
                <w:noProof/>
                <w:sz w:val="18"/>
                <w:lang w:eastAsia="en-GB"/>
              </w:rPr>
            </w:pPr>
          </w:p>
          <w:p w:rsidR="008D67CC" w:rsidRDefault="008D67CC" w:rsidP="006A4BDB">
            <w:pPr>
              <w:rPr>
                <w:rFonts w:ascii="SassoonPrimaryInfant" w:hAnsi="SassoonPrimaryInfant"/>
                <w:noProof/>
                <w:sz w:val="18"/>
                <w:lang w:eastAsia="en-GB"/>
              </w:rPr>
            </w:pPr>
          </w:p>
          <w:p w:rsidR="008D67CC" w:rsidRDefault="008D67CC" w:rsidP="006A4BDB">
            <w:pPr>
              <w:rPr>
                <w:rFonts w:ascii="SassoonPrimaryInfant" w:hAnsi="SassoonPrimaryInfant"/>
                <w:noProof/>
                <w:sz w:val="18"/>
                <w:lang w:eastAsia="en-GB"/>
              </w:rPr>
            </w:pPr>
          </w:p>
          <w:p w:rsidR="008D67CC" w:rsidRDefault="008D67CC" w:rsidP="006A4BDB">
            <w:pPr>
              <w:rPr>
                <w:rFonts w:ascii="SassoonPrimaryInfant" w:hAnsi="SassoonPrimaryInfant"/>
                <w:noProof/>
                <w:sz w:val="18"/>
                <w:lang w:eastAsia="en-GB"/>
              </w:rPr>
            </w:pPr>
          </w:p>
          <w:p w:rsidR="008D67CC" w:rsidRDefault="008D67CC" w:rsidP="006A4BDB">
            <w:pPr>
              <w:rPr>
                <w:rFonts w:ascii="SassoonPrimaryInfant" w:hAnsi="SassoonPrimaryInfant"/>
                <w:noProof/>
                <w:sz w:val="18"/>
                <w:lang w:eastAsia="en-GB"/>
              </w:rPr>
            </w:pPr>
          </w:p>
          <w:p w:rsidR="006D3D0B" w:rsidRPr="006D3D0B" w:rsidRDefault="006D3D0B" w:rsidP="006376B9">
            <w:pPr>
              <w:rPr>
                <w:rFonts w:ascii="SassoonPrimaryInfant" w:hAnsi="SassoonPrimaryInfant"/>
                <w:b/>
                <w:noProof/>
                <w:sz w:val="18"/>
                <w:lang w:eastAsia="en-GB"/>
              </w:rPr>
            </w:pPr>
            <w:r w:rsidRPr="006D3D0B">
              <w:rPr>
                <w:rFonts w:ascii="SassoonPrimaryInfant" w:hAnsi="SassoonPrimaryInfant"/>
                <w:b/>
                <w:noProof/>
                <w:sz w:val="18"/>
                <w:lang w:eastAsia="en-GB"/>
              </w:rPr>
              <w:lastRenderedPageBreak/>
              <w:t>Continuous provision idea</w:t>
            </w:r>
          </w:p>
          <w:p w:rsidR="006D3D0B" w:rsidRDefault="006D3D0B" w:rsidP="006376B9">
            <w:pPr>
              <w:rPr>
                <w:rFonts w:ascii="SassoonPrimaryInfant" w:hAnsi="SassoonPrimaryInfant"/>
                <w:noProof/>
                <w:sz w:val="18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18"/>
                <w:lang w:eastAsia="en-GB"/>
              </w:rPr>
              <w:t>If your child has any teddy bear books at home,you may wish to encourage them to read them independently.</w:t>
            </w:r>
          </w:p>
          <w:p w:rsidR="006D3D0B" w:rsidRDefault="006D3D0B" w:rsidP="006376B9">
            <w:pPr>
              <w:rPr>
                <w:rFonts w:ascii="SassoonPrimaryInfant" w:hAnsi="SassoonPrimaryInfant"/>
                <w:noProof/>
                <w:sz w:val="18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18"/>
                <w:lang w:eastAsia="en-GB"/>
              </w:rPr>
              <w:t xml:space="preserve">Focus on observing how your child holds their book, turns the pages, looks at the pictures, e.t.c. </w:t>
            </w:r>
          </w:p>
          <w:p w:rsidR="006D3D0B" w:rsidRPr="006D3D0B" w:rsidRDefault="006D3D0B" w:rsidP="006376B9">
            <w:pPr>
              <w:rPr>
                <w:rFonts w:ascii="SassoonPrimaryInfant" w:hAnsi="SassoonPrimaryInfant"/>
                <w:noProof/>
                <w:sz w:val="18"/>
                <w:lang w:eastAsia="en-GB"/>
              </w:rPr>
            </w:pPr>
          </w:p>
          <w:p w:rsidR="00040813" w:rsidRPr="006D3D0B" w:rsidRDefault="006D3D0B" w:rsidP="00040813">
            <w:pPr>
              <w:rPr>
                <w:rFonts w:ascii="SassoonPrimaryInfant" w:hAnsi="SassoonPrimaryInfant"/>
                <w:noProof/>
                <w:sz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80160" cy="1279713"/>
                  <wp:effectExtent l="0" t="0" r="0" b="0"/>
                  <wp:docPr id="2" name="Picture 2" descr="Image result for the bear and the p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bear and the p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182" cy="1289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5A41E1" w:rsidRPr="00CF5A48" w:rsidRDefault="00795DCB" w:rsidP="00CF5A48">
            <w:pPr>
              <w:tabs>
                <w:tab w:val="center" w:pos="1335"/>
              </w:tabs>
              <w:jc w:val="center"/>
              <w:rPr>
                <w:rFonts w:ascii="SassoonPrimaryInfant" w:hAnsi="SassoonPrimaryInfant"/>
                <w:b/>
                <w:color w:val="000000" w:themeColor="text1"/>
                <w:sz w:val="18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 w:val="18"/>
              </w:rPr>
              <w:lastRenderedPageBreak/>
              <w:t xml:space="preserve">RE- </w:t>
            </w:r>
          </w:p>
          <w:p w:rsidR="006A4BDB" w:rsidRDefault="00990F39" w:rsidP="00990F39">
            <w:pPr>
              <w:tabs>
                <w:tab w:val="center" w:pos="1335"/>
              </w:tabs>
              <w:jc w:val="center"/>
              <w:rPr>
                <w:rFonts w:ascii="SassoonPrimaryInfant" w:hAnsi="SassoonPrimaryInfant"/>
                <w:b/>
                <w:noProof/>
                <w:color w:val="000000" w:themeColor="text1"/>
                <w:sz w:val="18"/>
                <w:lang w:eastAsia="en-GB"/>
              </w:rPr>
            </w:pPr>
            <w:r>
              <w:rPr>
                <w:rFonts w:ascii="SassoonPrimaryInfant" w:hAnsi="SassoonPrimaryInfant"/>
                <w:b/>
                <w:noProof/>
                <w:color w:val="000000" w:themeColor="text1"/>
                <w:sz w:val="18"/>
                <w:lang w:eastAsia="en-GB"/>
              </w:rPr>
              <w:t>Respond</w:t>
            </w:r>
          </w:p>
          <w:p w:rsidR="00990F39" w:rsidRDefault="00990F39" w:rsidP="00990F39">
            <w:pPr>
              <w:tabs>
                <w:tab w:val="center" w:pos="1335"/>
              </w:tabs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</w:pPr>
            <w:r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  <w:t>Ask your child if there is anything that they wonder about, asking them the following question How is a baby welcomed into a family?’</w:t>
            </w:r>
          </w:p>
          <w:p w:rsidR="00990F39" w:rsidRDefault="00990F39" w:rsidP="00990F39">
            <w:pPr>
              <w:tabs>
                <w:tab w:val="center" w:pos="1335"/>
              </w:tabs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</w:pPr>
          </w:p>
          <w:p w:rsidR="00990F39" w:rsidRDefault="00990F39" w:rsidP="00990F39">
            <w:pPr>
              <w:tabs>
                <w:tab w:val="center" w:pos="1335"/>
              </w:tabs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</w:pPr>
            <w:r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  <w:t>You may wish to ask your child the following questions:</w:t>
            </w:r>
          </w:p>
          <w:p w:rsidR="00990F39" w:rsidRDefault="00990F39" w:rsidP="00990F39">
            <w:pPr>
              <w:tabs>
                <w:tab w:val="center" w:pos="1335"/>
              </w:tabs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</w:pPr>
            <w:r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  <w:t>Who is at baptism?</w:t>
            </w:r>
          </w:p>
          <w:p w:rsidR="00990F39" w:rsidRDefault="00990F39" w:rsidP="00990F39">
            <w:pPr>
              <w:tabs>
                <w:tab w:val="center" w:pos="1335"/>
              </w:tabs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</w:pPr>
            <w:r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  <w:t>What will you see at a baptism?</w:t>
            </w:r>
          </w:p>
          <w:p w:rsidR="00990F39" w:rsidRDefault="00990F39" w:rsidP="00990F39">
            <w:pPr>
              <w:tabs>
                <w:tab w:val="center" w:pos="1335"/>
              </w:tabs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</w:pPr>
            <w:r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  <w:t>What happens at a baptism?</w:t>
            </w:r>
          </w:p>
          <w:p w:rsidR="00990F39" w:rsidRDefault="00990F39" w:rsidP="00990F39">
            <w:pPr>
              <w:tabs>
                <w:tab w:val="center" w:pos="1335"/>
              </w:tabs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</w:pPr>
            <w:r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  <w:t>What will your child hear at a baptism?</w:t>
            </w:r>
          </w:p>
          <w:p w:rsidR="00990F39" w:rsidRDefault="00990F39" w:rsidP="00990F39">
            <w:pPr>
              <w:tabs>
                <w:tab w:val="center" w:pos="1335"/>
              </w:tabs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</w:pPr>
            <w:r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  <w:t>Use the picture below to help to support this.</w:t>
            </w:r>
          </w:p>
          <w:p w:rsidR="00990F39" w:rsidRDefault="00990F39" w:rsidP="00990F39">
            <w:pPr>
              <w:tabs>
                <w:tab w:val="center" w:pos="1335"/>
              </w:tabs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16590" cy="1152939"/>
                  <wp:effectExtent l="0" t="0" r="0" b="9525"/>
                  <wp:docPr id="30" name="Picture 30" descr="https://www.comeandseere.co.uk/upload/images/Churchs%20Story%201%20-%20Pg%2018.jpg?r=a1-bffffff-s800.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comeandseere.co.uk/upload/images/Churchs%20Story%201%20-%20Pg%2018.jpg?r=a1-bffffff-s800.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902" cy="117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F39" w:rsidRDefault="00990F39" w:rsidP="00990F39">
            <w:pPr>
              <w:tabs>
                <w:tab w:val="center" w:pos="1335"/>
              </w:tabs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</w:pPr>
          </w:p>
          <w:p w:rsidR="00990F39" w:rsidRDefault="00990F39" w:rsidP="00990F39">
            <w:pPr>
              <w:tabs>
                <w:tab w:val="center" w:pos="1335"/>
              </w:tabs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</w:pPr>
            <w:r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  <w:t>Encourage your child to draw a picture of their face with a welcoming smile.</w:t>
            </w:r>
          </w:p>
          <w:p w:rsidR="00A6752D" w:rsidRPr="006D3D0B" w:rsidRDefault="00A6752D" w:rsidP="00A6752D">
            <w:pPr>
              <w:rPr>
                <w:rFonts w:ascii="SassoonPrimaryInfant" w:hAnsi="SassoonPrimaryInfant"/>
                <w:b/>
                <w:noProof/>
                <w:sz w:val="18"/>
                <w:lang w:eastAsia="en-GB"/>
              </w:rPr>
            </w:pPr>
            <w:r w:rsidRPr="006D3D0B">
              <w:rPr>
                <w:rFonts w:ascii="SassoonPrimaryInfant" w:hAnsi="SassoonPrimaryInfant"/>
                <w:b/>
                <w:noProof/>
                <w:sz w:val="18"/>
                <w:lang w:eastAsia="en-GB"/>
              </w:rPr>
              <w:lastRenderedPageBreak/>
              <w:t>Continuous provision idea</w:t>
            </w:r>
          </w:p>
          <w:p w:rsidR="00990F39" w:rsidRDefault="00180B37" w:rsidP="00547A65">
            <w:pPr>
              <w:shd w:val="clear" w:color="auto" w:fill="92D050"/>
              <w:tabs>
                <w:tab w:val="center" w:pos="1335"/>
              </w:tabs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</w:pPr>
            <w:r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  <w:t xml:space="preserve">Provide your child with a teddy bear and a box. </w:t>
            </w:r>
          </w:p>
          <w:p w:rsidR="00180B37" w:rsidRDefault="008425D2" w:rsidP="00547A65">
            <w:pPr>
              <w:shd w:val="clear" w:color="auto" w:fill="92D050"/>
              <w:tabs>
                <w:tab w:val="center" w:pos="1335"/>
              </w:tabs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</w:pPr>
            <w:r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  <w:t>See if your child is able to understand any prepositions.</w:t>
            </w:r>
          </w:p>
          <w:p w:rsidR="008425D2" w:rsidRDefault="008425D2" w:rsidP="00547A65">
            <w:pPr>
              <w:shd w:val="clear" w:color="auto" w:fill="92D050"/>
              <w:tabs>
                <w:tab w:val="center" w:pos="1335"/>
              </w:tabs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</w:pPr>
            <w:r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  <w:t xml:space="preserve">You may wish to say ‘Put the teddy </w:t>
            </w:r>
            <w:r w:rsidRPr="008425D2">
              <w:rPr>
                <w:rFonts w:ascii="SassoonPrimaryInfant" w:hAnsi="SassoonPrimaryInfant"/>
                <w:b/>
                <w:noProof/>
                <w:color w:val="000000" w:themeColor="text1"/>
                <w:sz w:val="18"/>
                <w:lang w:eastAsia="en-GB"/>
              </w:rPr>
              <w:t>on top</w:t>
            </w:r>
            <w:r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  <w:t xml:space="preserve"> of the box.’</w:t>
            </w:r>
          </w:p>
          <w:p w:rsidR="008425D2" w:rsidRDefault="008425D2" w:rsidP="00547A65">
            <w:pPr>
              <w:shd w:val="clear" w:color="auto" w:fill="92D050"/>
              <w:tabs>
                <w:tab w:val="center" w:pos="1335"/>
              </w:tabs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</w:pPr>
            <w:r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  <w:t xml:space="preserve">‘Put the teddy </w:t>
            </w:r>
            <w:r w:rsidRPr="008425D2">
              <w:rPr>
                <w:rFonts w:ascii="SassoonPrimaryInfant" w:hAnsi="SassoonPrimaryInfant"/>
                <w:b/>
                <w:noProof/>
                <w:color w:val="000000" w:themeColor="text1"/>
                <w:sz w:val="18"/>
                <w:lang w:eastAsia="en-GB"/>
              </w:rPr>
              <w:t xml:space="preserve">under </w:t>
            </w:r>
            <w:r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  <w:t>the box.’</w:t>
            </w:r>
          </w:p>
          <w:p w:rsidR="008425D2" w:rsidRDefault="008425D2" w:rsidP="00547A65">
            <w:pPr>
              <w:shd w:val="clear" w:color="auto" w:fill="92D050"/>
              <w:tabs>
                <w:tab w:val="center" w:pos="1335"/>
              </w:tabs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</w:pPr>
            <w:r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  <w:t xml:space="preserve">‘Put the teddy </w:t>
            </w:r>
            <w:r w:rsidRPr="008425D2">
              <w:rPr>
                <w:rFonts w:ascii="SassoonPrimaryInfant" w:hAnsi="SassoonPrimaryInfant"/>
                <w:b/>
                <w:noProof/>
                <w:color w:val="000000" w:themeColor="text1"/>
                <w:sz w:val="18"/>
                <w:lang w:eastAsia="en-GB"/>
              </w:rPr>
              <w:t>next to</w:t>
            </w:r>
            <w:r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  <w:t xml:space="preserve"> the box.’</w:t>
            </w:r>
          </w:p>
          <w:p w:rsidR="008425D2" w:rsidRDefault="008425D2" w:rsidP="00990F39">
            <w:pPr>
              <w:tabs>
                <w:tab w:val="center" w:pos="1335"/>
              </w:tabs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</w:pPr>
          </w:p>
          <w:p w:rsidR="008425D2" w:rsidRDefault="008425D2" w:rsidP="00990F39">
            <w:pPr>
              <w:tabs>
                <w:tab w:val="center" w:pos="1335"/>
              </w:tabs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</w:pPr>
          </w:p>
          <w:p w:rsidR="00990F39" w:rsidRPr="00990F39" w:rsidRDefault="00990F39" w:rsidP="00990F39">
            <w:pPr>
              <w:tabs>
                <w:tab w:val="center" w:pos="1335"/>
              </w:tabs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</w:pPr>
          </w:p>
          <w:p w:rsidR="00990F39" w:rsidRPr="00990F39" w:rsidRDefault="00990F39" w:rsidP="00990F39">
            <w:pPr>
              <w:tabs>
                <w:tab w:val="center" w:pos="1335"/>
              </w:tabs>
              <w:jc w:val="center"/>
              <w:rPr>
                <w:rFonts w:ascii="SassoonPrimaryInfant" w:hAnsi="SassoonPrimaryInfant"/>
                <w:b/>
                <w:noProof/>
                <w:color w:val="000000" w:themeColor="text1"/>
                <w:sz w:val="18"/>
                <w:lang w:eastAsia="en-GB"/>
              </w:rPr>
            </w:pPr>
          </w:p>
          <w:p w:rsidR="006A4BDB" w:rsidRDefault="006A4BDB" w:rsidP="00E95E7E">
            <w:pPr>
              <w:tabs>
                <w:tab w:val="center" w:pos="1335"/>
              </w:tabs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</w:pPr>
          </w:p>
          <w:p w:rsidR="006A4BDB" w:rsidRDefault="006A4BDB" w:rsidP="00E95E7E">
            <w:pPr>
              <w:tabs>
                <w:tab w:val="center" w:pos="1335"/>
              </w:tabs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</w:pPr>
          </w:p>
          <w:p w:rsidR="006A4BDB" w:rsidRDefault="006A4BDB" w:rsidP="00E95E7E">
            <w:pPr>
              <w:tabs>
                <w:tab w:val="center" w:pos="1335"/>
              </w:tabs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</w:pPr>
          </w:p>
          <w:p w:rsidR="006A4BDB" w:rsidRDefault="006A4BDB" w:rsidP="00E95E7E">
            <w:pPr>
              <w:tabs>
                <w:tab w:val="center" w:pos="1335"/>
              </w:tabs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</w:pPr>
          </w:p>
          <w:p w:rsidR="006A4BDB" w:rsidRDefault="006A4BDB" w:rsidP="00E95E7E">
            <w:pPr>
              <w:tabs>
                <w:tab w:val="center" w:pos="1335"/>
              </w:tabs>
              <w:rPr>
                <w:rFonts w:ascii="SassoonPrimaryInfant" w:hAnsi="SassoonPrimaryInfant"/>
                <w:noProof/>
                <w:color w:val="000000" w:themeColor="text1"/>
                <w:sz w:val="18"/>
                <w:lang w:eastAsia="en-GB"/>
              </w:rPr>
            </w:pPr>
          </w:p>
          <w:p w:rsidR="004C3211" w:rsidRDefault="004C3211" w:rsidP="004C3211">
            <w:pPr>
              <w:rPr>
                <w:rFonts w:ascii="SassoonPrimaryInfant" w:hAnsi="SassoonPrimaryInfant"/>
                <w:color w:val="000000" w:themeColor="text1"/>
                <w:sz w:val="20"/>
              </w:rPr>
            </w:pPr>
          </w:p>
          <w:p w:rsidR="004C3211" w:rsidRPr="00BB5B57" w:rsidRDefault="004C3211" w:rsidP="004C3211">
            <w:pPr>
              <w:rPr>
                <w:rFonts w:ascii="SassoonPrimaryInfant" w:hAnsi="SassoonPrimaryInfant"/>
                <w:color w:val="000000" w:themeColor="text1"/>
                <w:sz w:val="20"/>
              </w:rPr>
            </w:pPr>
          </w:p>
        </w:tc>
        <w:tc>
          <w:tcPr>
            <w:tcW w:w="2693" w:type="dxa"/>
          </w:tcPr>
          <w:p w:rsidR="00CA201D" w:rsidRPr="00795DCB" w:rsidRDefault="00795DCB" w:rsidP="00795DCB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lastRenderedPageBreak/>
              <w:t>Physical Development/Mathematics</w:t>
            </w:r>
          </w:p>
          <w:p w:rsidR="00E371AE" w:rsidRDefault="00E371AE" w:rsidP="00CA201D">
            <w:pPr>
              <w:rPr>
                <w:rFonts w:ascii="SassoonPrimaryInfant" w:hAnsi="SassoonPrimaryInfant"/>
                <w:sz w:val="18"/>
              </w:rPr>
            </w:pPr>
            <w:bookmarkStart w:id="0" w:name="_Hlk519085072"/>
            <w:r>
              <w:rPr>
                <w:rFonts w:ascii="SassoonPrimaryInfant" w:hAnsi="SassoonPrimaryInfant"/>
                <w:sz w:val="18"/>
              </w:rPr>
              <w:t>Ask your child to choose their favourite teddy bear. It can be any teddy of their choice.</w:t>
            </w:r>
          </w:p>
          <w:p w:rsidR="00E371AE" w:rsidRDefault="00E371AE" w:rsidP="00CA201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Play a game called</w:t>
            </w:r>
            <w:r w:rsidR="00474541">
              <w:rPr>
                <w:rFonts w:ascii="SassoonPrimaryInfant" w:hAnsi="SassoonPrimaryInfant"/>
                <w:sz w:val="18"/>
              </w:rPr>
              <w:t>,</w:t>
            </w:r>
            <w:r>
              <w:rPr>
                <w:rFonts w:ascii="SassoonPrimaryInfant" w:hAnsi="SassoonPrimaryInfant"/>
                <w:sz w:val="18"/>
              </w:rPr>
              <w:t xml:space="preserve"> ‘Where is teddy?’ Ask your child to close their eyes and </w:t>
            </w:r>
            <w:r w:rsidR="00474541">
              <w:rPr>
                <w:rFonts w:ascii="SassoonPrimaryInfant" w:hAnsi="SassoonPrimaryInfant"/>
                <w:sz w:val="18"/>
              </w:rPr>
              <w:t xml:space="preserve">then you </w:t>
            </w:r>
            <w:r>
              <w:rPr>
                <w:rFonts w:ascii="SassoonPrimaryInfant" w:hAnsi="SassoonPrimaryInfant"/>
                <w:sz w:val="18"/>
              </w:rPr>
              <w:t>hide the teddy anywhere around the house.</w:t>
            </w:r>
          </w:p>
          <w:p w:rsidR="00E371AE" w:rsidRDefault="00E371AE" w:rsidP="00CA201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Tell your child that they will be going on a tedd</w:t>
            </w:r>
            <w:r w:rsidR="00474541">
              <w:rPr>
                <w:rFonts w:ascii="SassoonPrimaryInfant" w:hAnsi="SassoonPrimaryInfant"/>
                <w:sz w:val="18"/>
              </w:rPr>
              <w:t>y hunt and they must search</w:t>
            </w:r>
            <w:r>
              <w:rPr>
                <w:rFonts w:ascii="SassoonPrimaryInfant" w:hAnsi="SassoonPrimaryInfant"/>
                <w:sz w:val="18"/>
              </w:rPr>
              <w:t xml:space="preserve"> for the teddy. </w:t>
            </w:r>
          </w:p>
          <w:p w:rsidR="00ED2C6D" w:rsidRDefault="00ED2C6D" w:rsidP="00CA201D">
            <w:pPr>
              <w:rPr>
                <w:rFonts w:ascii="SassoonPrimaryInfant" w:hAnsi="SassoonPrimaryInfant"/>
                <w:sz w:val="18"/>
              </w:rPr>
            </w:pPr>
          </w:p>
          <w:p w:rsidR="00547A65" w:rsidRDefault="00E371AE" w:rsidP="00547A65">
            <w:pPr>
              <w:shd w:val="clear" w:color="auto" w:fill="92D050"/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If they find the teddy, ask them to explain to you where the teddy was. For example ‘</w:t>
            </w:r>
            <w:r w:rsidR="00ED2C6D">
              <w:rPr>
                <w:rFonts w:ascii="SassoonPrimaryInfant" w:hAnsi="SassoonPrimaryInfant"/>
                <w:sz w:val="18"/>
              </w:rPr>
              <w:t xml:space="preserve">The teddy </w:t>
            </w:r>
            <w:r>
              <w:rPr>
                <w:rFonts w:ascii="SassoonPrimaryInfant" w:hAnsi="SassoonPrimaryInfant"/>
                <w:sz w:val="18"/>
              </w:rPr>
              <w:t xml:space="preserve">was under the table, </w:t>
            </w:r>
            <w:r w:rsidR="00ED2C6D">
              <w:rPr>
                <w:rFonts w:ascii="SassoonPrimaryInfant" w:hAnsi="SassoonPrimaryInfant"/>
                <w:sz w:val="18"/>
              </w:rPr>
              <w:t xml:space="preserve">the teddy was </w:t>
            </w:r>
            <w:r>
              <w:rPr>
                <w:rFonts w:ascii="SassoonPrimaryInfant" w:hAnsi="SassoonPrimaryInfant"/>
                <w:sz w:val="18"/>
              </w:rPr>
              <w:t xml:space="preserve">on top of the chair, </w:t>
            </w:r>
            <w:proofErr w:type="spellStart"/>
            <w:r>
              <w:rPr>
                <w:rFonts w:ascii="SassoonPrimaryInfant" w:hAnsi="SassoonPrimaryInfant"/>
                <w:sz w:val="18"/>
              </w:rPr>
              <w:t>e.t.c</w:t>
            </w:r>
            <w:proofErr w:type="spellEnd"/>
            <w:r>
              <w:rPr>
                <w:rFonts w:ascii="SassoonPrimaryInfant" w:hAnsi="SassoonPrimaryInfant"/>
                <w:sz w:val="18"/>
              </w:rPr>
              <w:t>.’</w:t>
            </w:r>
          </w:p>
          <w:p w:rsidR="00C56F60" w:rsidRDefault="00C56F60" w:rsidP="00CA201D">
            <w:pPr>
              <w:rPr>
                <w:rFonts w:ascii="SassoonPrimaryInfant" w:hAnsi="SassoonPrimaryInfant"/>
                <w:sz w:val="18"/>
              </w:rPr>
            </w:pPr>
          </w:p>
          <w:p w:rsidR="00C56F60" w:rsidRDefault="00C66152" w:rsidP="00CA201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noProof/>
                <w:sz w:val="18"/>
                <w:lang w:eastAsia="en-GB"/>
              </w:rPr>
              <w:drawing>
                <wp:inline distT="0" distB="0" distL="0" distR="0">
                  <wp:extent cx="1581785" cy="1152939"/>
                  <wp:effectExtent l="0" t="0" r="0" b="9525"/>
                  <wp:docPr id="29" name="Picture 29" descr="C:\Users\Staff\AppData\Local\Microsoft\Windows\INetCache\Content.MSO\45BFAC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taff\AppData\Local\Microsoft\Windows\INetCache\Content.MSO\45BFAC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213" cy="123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F60" w:rsidRDefault="00C56F60" w:rsidP="00CA201D">
            <w:pPr>
              <w:rPr>
                <w:rFonts w:ascii="SassoonPrimaryInfant" w:hAnsi="SassoonPrimaryInfant"/>
                <w:sz w:val="18"/>
              </w:rPr>
            </w:pPr>
          </w:p>
          <w:p w:rsidR="00CA201D" w:rsidRDefault="00CA201D" w:rsidP="00CA201D">
            <w:pPr>
              <w:rPr>
                <w:rFonts w:ascii="SassoonPrimaryInfant" w:hAnsi="SassoonPrimaryInfant"/>
                <w:sz w:val="18"/>
              </w:rPr>
            </w:pPr>
          </w:p>
          <w:p w:rsidR="00CA201D" w:rsidRPr="006376B9" w:rsidRDefault="00CA201D" w:rsidP="00CA201D">
            <w:pPr>
              <w:rPr>
                <w:b/>
                <w:noProof/>
                <w:lang w:eastAsia="en-GB"/>
              </w:rPr>
            </w:pPr>
          </w:p>
          <w:bookmarkEnd w:id="0"/>
          <w:p w:rsidR="00D25886" w:rsidRDefault="00D25886" w:rsidP="006B7B2A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D25886" w:rsidRDefault="00D25886" w:rsidP="00A21355">
            <w:pPr>
              <w:rPr>
                <w:rFonts w:ascii="SassoonPrimaryInfant" w:hAnsi="SassoonPrimaryInfant"/>
                <w:sz w:val="20"/>
                <w:szCs w:val="18"/>
              </w:rPr>
            </w:pPr>
          </w:p>
          <w:p w:rsidR="00D25886" w:rsidRDefault="00D25886" w:rsidP="00A21355">
            <w:pPr>
              <w:rPr>
                <w:rFonts w:ascii="SassoonPrimaryInfant" w:hAnsi="SassoonPrimaryInfant"/>
                <w:sz w:val="20"/>
                <w:szCs w:val="18"/>
              </w:rPr>
            </w:pPr>
          </w:p>
          <w:p w:rsidR="00D25886" w:rsidRPr="00D25886" w:rsidRDefault="00D25886" w:rsidP="00A21355">
            <w:pPr>
              <w:rPr>
                <w:rFonts w:ascii="SassoonPrimaryInfant" w:hAnsi="SassoonPrimaryInfant"/>
                <w:sz w:val="20"/>
                <w:szCs w:val="18"/>
              </w:rPr>
            </w:pPr>
          </w:p>
          <w:p w:rsidR="00D25886" w:rsidRPr="00D25886" w:rsidRDefault="00D25886" w:rsidP="00A21355">
            <w:pPr>
              <w:rPr>
                <w:rFonts w:ascii="SassoonPrimaryInfant" w:hAnsi="SassoonPrimaryInfant"/>
                <w:sz w:val="20"/>
                <w:szCs w:val="18"/>
              </w:rPr>
            </w:pPr>
          </w:p>
        </w:tc>
        <w:tc>
          <w:tcPr>
            <w:tcW w:w="2693" w:type="dxa"/>
          </w:tcPr>
          <w:p w:rsidR="00E37ED6" w:rsidRDefault="00AC3087" w:rsidP="00423B88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lastRenderedPageBreak/>
              <w:t>Communication &amp; Language-</w:t>
            </w:r>
          </w:p>
          <w:p w:rsidR="00AC3087" w:rsidRDefault="00AC3087" w:rsidP="00423B88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Tell your child </w:t>
            </w:r>
            <w:r w:rsidR="00ED2C6D">
              <w:rPr>
                <w:rFonts w:ascii="SassoonPrimaryInfant" w:hAnsi="SassoonPrimaryInfant"/>
                <w:sz w:val="18"/>
                <w:szCs w:val="18"/>
              </w:rPr>
              <w:t>that today they will be having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snack time with one of their own their teddy bears.</w:t>
            </w:r>
          </w:p>
          <w:p w:rsidR="00AC3087" w:rsidRDefault="00AC3087" w:rsidP="00423B88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Encourage your child to choose one of their favourite teddy bears. Once they have chosen it, ask them the question</w:t>
            </w:r>
            <w:r w:rsidR="00474541">
              <w:rPr>
                <w:rFonts w:ascii="SassoonPrimaryInfant" w:hAnsi="SassoonPrimaryInfant"/>
                <w:sz w:val="18"/>
                <w:szCs w:val="18"/>
              </w:rPr>
              <w:t>,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‘Why is your teddy bear so special to you?’</w:t>
            </w:r>
          </w:p>
          <w:p w:rsidR="00AC3087" w:rsidRPr="00AC3087" w:rsidRDefault="00ED2C6D" w:rsidP="00561046">
            <w:pPr>
              <w:shd w:val="clear" w:color="auto" w:fill="92D050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Encourage your child to use the word </w:t>
            </w:r>
            <w:r w:rsidR="00561046">
              <w:rPr>
                <w:rFonts w:ascii="SassoonPrimaryInfant" w:hAnsi="SassoonPrimaryInfant"/>
                <w:sz w:val="18"/>
                <w:szCs w:val="18"/>
              </w:rPr>
              <w:t>‘</w:t>
            </w:r>
            <w:bookmarkStart w:id="1" w:name="_GoBack"/>
            <w:bookmarkEnd w:id="1"/>
            <w:r>
              <w:rPr>
                <w:rFonts w:ascii="SassoonPrimaryInfant" w:hAnsi="SassoonPrimaryInfant"/>
                <w:sz w:val="18"/>
                <w:szCs w:val="18"/>
              </w:rPr>
              <w:t>because</w:t>
            </w:r>
            <w:r w:rsidR="00561046">
              <w:rPr>
                <w:rFonts w:ascii="SassoonPrimaryInfant" w:hAnsi="SassoonPrimaryInfant"/>
                <w:sz w:val="18"/>
                <w:szCs w:val="18"/>
              </w:rPr>
              <w:t>’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to answer your question. Please model this. For example ‘My teddy is </w:t>
            </w:r>
            <w:r w:rsidR="00474541">
              <w:rPr>
                <w:rFonts w:ascii="SassoonPrimaryInfant" w:hAnsi="SassoonPrimaryInfant"/>
                <w:sz w:val="18"/>
                <w:szCs w:val="18"/>
              </w:rPr>
              <w:t>special because my Mum bought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it for my birthday.’</w:t>
            </w:r>
          </w:p>
          <w:p w:rsidR="00AC3087" w:rsidRPr="00ED2C6D" w:rsidRDefault="00ED2C6D" w:rsidP="00561046">
            <w:pPr>
              <w:shd w:val="clear" w:color="auto" w:fill="92D050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They may wish to choose with you a healthy snack to have in the morning or afternoon.</w:t>
            </w:r>
          </w:p>
          <w:p w:rsidR="00AC3087" w:rsidRDefault="00AC3087" w:rsidP="00423B88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81785" cy="1192696"/>
                  <wp:effectExtent l="0" t="0" r="0" b="7620"/>
                  <wp:docPr id="24" name="Picture 24" descr="Image result for teddy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eddy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263" cy="1239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D0B" w:rsidRPr="006D3D0B" w:rsidRDefault="006D3D0B" w:rsidP="006D3D0B">
            <w:pPr>
              <w:rPr>
                <w:rFonts w:ascii="SassoonPrimaryInfant" w:hAnsi="SassoonPrimaryInfant"/>
                <w:b/>
                <w:noProof/>
                <w:sz w:val="18"/>
                <w:lang w:eastAsia="en-GB"/>
              </w:rPr>
            </w:pPr>
            <w:r w:rsidRPr="006D3D0B">
              <w:rPr>
                <w:rFonts w:ascii="SassoonPrimaryInfant" w:hAnsi="SassoonPrimaryInfant"/>
                <w:b/>
                <w:noProof/>
                <w:sz w:val="18"/>
                <w:lang w:eastAsia="en-GB"/>
              </w:rPr>
              <w:lastRenderedPageBreak/>
              <w:t>Continuous provision idea</w:t>
            </w:r>
          </w:p>
          <w:p w:rsidR="00E37ED6" w:rsidRDefault="00A6752D" w:rsidP="00547A65">
            <w:pPr>
              <w:shd w:val="clear" w:color="auto" w:fill="92D050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Children snack - </w:t>
            </w:r>
          </w:p>
          <w:p w:rsidR="00E37ED6" w:rsidRDefault="00A6752D" w:rsidP="00547A65">
            <w:pPr>
              <w:shd w:val="clear" w:color="auto" w:fill="92D050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You may wish to use this idea for snack time with your child and their own teddy bear.</w:t>
            </w:r>
          </w:p>
          <w:p w:rsidR="00A6752D" w:rsidRPr="00A6752D" w:rsidRDefault="00A6752D" w:rsidP="00547A65">
            <w:pPr>
              <w:shd w:val="clear" w:color="auto" w:fill="92D050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A6752D">
              <w:rPr>
                <w:rFonts w:ascii="SassoonPrimaryInfant" w:hAnsi="SassoonPrimaryInfant"/>
                <w:b/>
                <w:sz w:val="18"/>
                <w:szCs w:val="18"/>
              </w:rPr>
              <w:t>Owl cakes</w:t>
            </w:r>
          </w:p>
          <w:p w:rsidR="00E37ED6" w:rsidRDefault="00A6752D" w:rsidP="00547A65">
            <w:pPr>
              <w:shd w:val="clear" w:color="auto" w:fill="92D050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First you will need either a rice cake or a biscuit.</w:t>
            </w:r>
          </w:p>
          <w:p w:rsidR="00A6752D" w:rsidRDefault="00A6752D" w:rsidP="00547A65">
            <w:pPr>
              <w:shd w:val="clear" w:color="auto" w:fill="92D050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Next you can then choose a spread of your choice.</w:t>
            </w:r>
          </w:p>
          <w:p w:rsidR="002611A2" w:rsidRDefault="00A6752D" w:rsidP="00547A65">
            <w:pPr>
              <w:shd w:val="clear" w:color="auto" w:fill="92D050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After that cut up 2 banana slices and encourage your child to count them out with you.</w:t>
            </w:r>
          </w:p>
          <w:p w:rsidR="002611A2" w:rsidRDefault="00A6752D" w:rsidP="00547A65">
            <w:pPr>
              <w:shd w:val="clear" w:color="auto" w:fill="92D050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Then slice up some apple to use as wings.</w:t>
            </w:r>
          </w:p>
          <w:p w:rsidR="00723824" w:rsidRDefault="00723824" w:rsidP="00547A65">
            <w:pPr>
              <w:shd w:val="clear" w:color="auto" w:fill="92D050"/>
              <w:rPr>
                <w:rFonts w:ascii="SassoonPrimaryInfant" w:hAnsi="SassoonPrimaryInfant"/>
                <w:sz w:val="18"/>
                <w:szCs w:val="18"/>
              </w:rPr>
            </w:pPr>
          </w:p>
          <w:p w:rsidR="002611A2" w:rsidRDefault="00A6752D" w:rsidP="00547A65">
            <w:pPr>
              <w:shd w:val="clear" w:color="auto" w:fill="92D050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Finally, enjoy.</w:t>
            </w:r>
          </w:p>
          <w:p w:rsidR="008C5D2C" w:rsidRDefault="008C5D2C" w:rsidP="008C5D2C">
            <w:pPr>
              <w:rPr>
                <w:noProof/>
                <w:lang w:eastAsia="en-GB"/>
              </w:rPr>
            </w:pPr>
          </w:p>
          <w:p w:rsidR="00A6752D" w:rsidRPr="008C5D2C" w:rsidRDefault="00A6752D" w:rsidP="008C5D2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00683" cy="1065309"/>
                  <wp:effectExtent l="0" t="0" r="0" b="1905"/>
                  <wp:docPr id="5" name="Picture 5" descr="C:\Users\Staff\AppData\Local\Microsoft\Windows\INetCache\Content.MSO\4365917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ff\AppData\Local\Microsoft\Windows\INetCache\Content.MSO\4365917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85" cy="108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1A2" w:rsidRPr="002611A2" w:rsidRDefault="002611A2" w:rsidP="002611A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4108" w:type="dxa"/>
          </w:tcPr>
          <w:p w:rsidR="003A40D7" w:rsidRDefault="00E371AE" w:rsidP="00E371A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lastRenderedPageBreak/>
              <w:t>PSED/PSHE</w:t>
            </w:r>
            <w:r w:rsidR="00ED2C6D">
              <w:rPr>
                <w:rFonts w:ascii="SassoonPrimaryInfant" w:hAnsi="SassoonPrimaryInfant"/>
                <w:b/>
                <w:sz w:val="18"/>
                <w:szCs w:val="18"/>
              </w:rPr>
              <w:t>-</w:t>
            </w:r>
          </w:p>
          <w:p w:rsidR="00ED2C6D" w:rsidRDefault="00ED2C6D" w:rsidP="00ED2C6D">
            <w:pPr>
              <w:rPr>
                <w:rFonts w:ascii="SassoonPrimaryInfant" w:hAnsi="SassoonPrimaryInfant"/>
                <w:noProof/>
                <w:sz w:val="18"/>
                <w:szCs w:val="18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18"/>
                <w:szCs w:val="18"/>
                <w:lang w:eastAsia="en-GB"/>
              </w:rPr>
              <w:t>Re read the story called ‘Where’s my teddy?’</w:t>
            </w:r>
          </w:p>
          <w:p w:rsidR="00ED2C6D" w:rsidRDefault="00ED2C6D" w:rsidP="00ED2C6D">
            <w:pPr>
              <w:rPr>
                <w:rFonts w:ascii="SassoonPrimaryInfant" w:hAnsi="SassoonPrimaryInfant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330B7072" wp14:editId="58E59E47">
                  <wp:extent cx="1877060" cy="1590261"/>
                  <wp:effectExtent l="0" t="0" r="8890" b="0"/>
                  <wp:docPr id="27" name="Picture 27" descr="Where's My Teddy By Jez Alborough | Children's Book Read Aloud | Lights  Down Reading - YouTub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ere's My Teddy By Jez Alborough | Children's Book Read Aloud | Lights  Down Reading - YouTub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358" cy="1610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C6D" w:rsidRDefault="00C66152" w:rsidP="00ED2C6D">
            <w:pPr>
              <w:rPr>
                <w:rFonts w:ascii="SassoonPrimaryInfant" w:hAnsi="SassoonPrimaryInfant"/>
                <w:noProof/>
                <w:sz w:val="18"/>
                <w:szCs w:val="18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18"/>
                <w:szCs w:val="18"/>
                <w:lang w:eastAsia="en-GB"/>
              </w:rPr>
              <w:t>Ask</w:t>
            </w:r>
            <w:r w:rsidR="00474541">
              <w:rPr>
                <w:rFonts w:ascii="SassoonPrimaryInfant" w:hAnsi="SassoonPrimaryInfant"/>
                <w:noProof/>
                <w:sz w:val="18"/>
                <w:szCs w:val="18"/>
                <w:lang w:eastAsia="en-GB"/>
              </w:rPr>
              <w:t xml:space="preserve"> your child questions such as ‘H</w:t>
            </w:r>
            <w:r>
              <w:rPr>
                <w:rFonts w:ascii="SassoonPrimaryInfant" w:hAnsi="SassoonPrimaryInfant"/>
                <w:noProof/>
                <w:sz w:val="18"/>
                <w:szCs w:val="18"/>
                <w:lang w:eastAsia="en-GB"/>
              </w:rPr>
              <w:t>ow do you think the boy feels when he walks through the forest?’</w:t>
            </w:r>
          </w:p>
          <w:p w:rsidR="00C66152" w:rsidRDefault="00C66152" w:rsidP="00ED2C6D">
            <w:pPr>
              <w:rPr>
                <w:rFonts w:ascii="SassoonPrimaryInfant" w:hAnsi="SassoonPrimaryInfant"/>
                <w:noProof/>
                <w:sz w:val="18"/>
                <w:szCs w:val="18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18"/>
                <w:szCs w:val="18"/>
                <w:lang w:eastAsia="en-GB"/>
              </w:rPr>
              <w:t xml:space="preserve">Encourage your child to answer this using words such as ‘’frightened, sad, scared.’ If possible ask your child </w:t>
            </w:r>
            <w:r w:rsidR="00474541">
              <w:rPr>
                <w:rFonts w:ascii="SassoonPrimaryInfant" w:hAnsi="SassoonPrimaryInfant"/>
                <w:noProof/>
                <w:sz w:val="18"/>
                <w:szCs w:val="18"/>
                <w:lang w:eastAsia="en-GB"/>
              </w:rPr>
              <w:t>to look in a mirror and copy</w:t>
            </w:r>
            <w:r>
              <w:rPr>
                <w:rFonts w:ascii="SassoonPrimaryInfant" w:hAnsi="SassoonPrimaryInfant"/>
                <w:noProof/>
                <w:sz w:val="18"/>
                <w:szCs w:val="18"/>
                <w:lang w:eastAsia="en-GB"/>
              </w:rPr>
              <w:t xml:space="preserve"> the </w:t>
            </w:r>
            <w:r w:rsidR="00474541">
              <w:rPr>
                <w:rFonts w:ascii="SassoonPrimaryInfant" w:hAnsi="SassoonPrimaryInfant"/>
                <w:noProof/>
                <w:sz w:val="18"/>
                <w:szCs w:val="18"/>
                <w:lang w:eastAsia="en-GB"/>
              </w:rPr>
              <w:t xml:space="preserve">boy’s </w:t>
            </w:r>
            <w:r>
              <w:rPr>
                <w:rFonts w:ascii="SassoonPrimaryInfant" w:hAnsi="SassoonPrimaryInfant"/>
                <w:noProof/>
                <w:sz w:val="18"/>
                <w:szCs w:val="18"/>
                <w:lang w:eastAsia="en-GB"/>
              </w:rPr>
              <w:t>emotion</w:t>
            </w:r>
            <w:r w:rsidR="00474541">
              <w:rPr>
                <w:rFonts w:ascii="SassoonPrimaryInfant" w:hAnsi="SassoonPrimaryInfant"/>
                <w:noProof/>
                <w:sz w:val="18"/>
                <w:szCs w:val="18"/>
                <w:lang w:eastAsia="en-GB"/>
              </w:rPr>
              <w:t xml:space="preserve">s.  </w:t>
            </w:r>
          </w:p>
          <w:p w:rsidR="008D67CC" w:rsidRDefault="008D67CC" w:rsidP="0011694B">
            <w:pPr>
              <w:rPr>
                <w:rFonts w:ascii="SassoonPrimaryInfant" w:hAnsi="SassoonPrimaryInfant"/>
                <w:noProof/>
                <w:sz w:val="18"/>
                <w:szCs w:val="18"/>
                <w:lang w:eastAsia="en-GB"/>
              </w:rPr>
            </w:pPr>
          </w:p>
          <w:p w:rsidR="00C66152" w:rsidRDefault="00C66152" w:rsidP="00547A65">
            <w:pPr>
              <w:shd w:val="clear" w:color="auto" w:fill="92D050"/>
              <w:rPr>
                <w:rFonts w:ascii="SassoonPrimaryInfant" w:hAnsi="SassoonPrimaryInfant"/>
                <w:noProof/>
                <w:sz w:val="18"/>
                <w:szCs w:val="18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18"/>
                <w:szCs w:val="18"/>
                <w:lang w:eastAsia="en-GB"/>
              </w:rPr>
              <w:t>You may then ask</w:t>
            </w:r>
            <w:r w:rsidR="00474541">
              <w:rPr>
                <w:rFonts w:ascii="SassoonPrimaryInfant" w:hAnsi="SassoonPrimaryInfant"/>
                <w:noProof/>
                <w:sz w:val="18"/>
                <w:szCs w:val="18"/>
                <w:lang w:eastAsia="en-GB"/>
              </w:rPr>
              <w:t>,</w:t>
            </w:r>
            <w:r>
              <w:rPr>
                <w:rFonts w:ascii="SassoonPrimaryInfant" w:hAnsi="SassoonPrimaryInfant"/>
                <w:noProof/>
                <w:sz w:val="18"/>
                <w:szCs w:val="18"/>
                <w:lang w:eastAsia="en-GB"/>
              </w:rPr>
              <w:t xml:space="preserve"> ‘</w:t>
            </w:r>
            <w:r w:rsidR="00474541">
              <w:rPr>
                <w:rFonts w:ascii="SassoonPrimaryInfant" w:hAnsi="SassoonPrimaryInfant"/>
                <w:noProof/>
                <w:sz w:val="18"/>
                <w:szCs w:val="18"/>
                <w:lang w:eastAsia="en-GB"/>
              </w:rPr>
              <w:t>H</w:t>
            </w:r>
            <w:r>
              <w:rPr>
                <w:rFonts w:ascii="SassoonPrimaryInfant" w:hAnsi="SassoonPrimaryInfant"/>
                <w:noProof/>
                <w:sz w:val="18"/>
                <w:szCs w:val="18"/>
                <w:lang w:eastAsia="en-GB"/>
              </w:rPr>
              <w:t>ow you think the boy is feeling when he finds a big teddy bear?’ Encourage your child to show the emotion on their face. They may then wish to look at the mirror at themse</w:t>
            </w:r>
            <w:r w:rsidR="00474541">
              <w:rPr>
                <w:rFonts w:ascii="SassoonPrimaryInfant" w:hAnsi="SassoonPrimaryInfant"/>
                <w:noProof/>
                <w:sz w:val="18"/>
                <w:szCs w:val="18"/>
                <w:lang w:eastAsia="en-GB"/>
              </w:rPr>
              <w:t>lves expressing</w:t>
            </w:r>
            <w:r>
              <w:rPr>
                <w:rFonts w:ascii="SassoonPrimaryInfant" w:hAnsi="SassoonPrimaryInfant"/>
                <w:noProof/>
                <w:sz w:val="18"/>
                <w:szCs w:val="18"/>
                <w:lang w:eastAsia="en-GB"/>
              </w:rPr>
              <w:t xml:space="preserve"> this emotion.</w:t>
            </w:r>
          </w:p>
          <w:p w:rsidR="00C56F60" w:rsidRDefault="00C56F60" w:rsidP="00575AE0">
            <w:pPr>
              <w:rPr>
                <w:b/>
                <w:noProof/>
                <w:sz w:val="18"/>
                <w:lang w:eastAsia="en-GB"/>
              </w:rPr>
            </w:pPr>
          </w:p>
          <w:p w:rsidR="00575AE0" w:rsidRDefault="00020783" w:rsidP="00547A65">
            <w:pPr>
              <w:shd w:val="clear" w:color="auto" w:fill="92D050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You may wish to ask your child to make their face mask. They may wish to choose what emotion they </w:t>
            </w:r>
            <w:r w:rsidR="00474541">
              <w:rPr>
                <w:rFonts w:ascii="SassoonPrimaryInfant" w:hAnsi="SassoonPrimaryInfant"/>
                <w:sz w:val="18"/>
                <w:szCs w:val="18"/>
              </w:rPr>
              <w:lastRenderedPageBreak/>
              <w:t>would like their mask to be. As an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example</w:t>
            </w:r>
            <w:r w:rsidR="00474541">
              <w:rPr>
                <w:rFonts w:ascii="SassoonPrimaryInfant" w:hAnsi="SassoonPrimaryInfant"/>
                <w:sz w:val="18"/>
                <w:szCs w:val="18"/>
              </w:rPr>
              <w:t xml:space="preserve"> you could ask, ‘H</w:t>
            </w:r>
            <w:r>
              <w:rPr>
                <w:rFonts w:ascii="SassoonPrimaryInfant" w:hAnsi="SassoonPrimaryInfant"/>
                <w:sz w:val="18"/>
                <w:szCs w:val="18"/>
              </w:rPr>
              <w:t>ow can we tell it is sad face?’</w:t>
            </w:r>
          </w:p>
          <w:p w:rsidR="00547A65" w:rsidRPr="00A74327" w:rsidRDefault="00547A65" w:rsidP="00547A65">
            <w:pPr>
              <w:shd w:val="clear" w:color="auto" w:fill="92D050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This can be used using paper plates, craft bits, glue, </w:t>
            </w:r>
            <w:proofErr w:type="spellStart"/>
            <w:r>
              <w:rPr>
                <w:rFonts w:ascii="SassoonPrimaryInfant" w:hAnsi="SassoonPrimaryInfant"/>
                <w:sz w:val="18"/>
                <w:szCs w:val="18"/>
              </w:rPr>
              <w:t>e.t.c</w:t>
            </w:r>
            <w:proofErr w:type="spellEnd"/>
            <w:r>
              <w:rPr>
                <w:rFonts w:ascii="SassoonPrimaryInfant" w:hAnsi="SassoonPrimaryInfant"/>
                <w:sz w:val="18"/>
                <w:szCs w:val="18"/>
              </w:rPr>
              <w:t>.</w:t>
            </w:r>
          </w:p>
        </w:tc>
      </w:tr>
      <w:tr w:rsidR="00B82EE6" w:rsidRPr="00866587" w:rsidTr="00575AE0">
        <w:trPr>
          <w:trHeight w:val="2145"/>
        </w:trPr>
        <w:tc>
          <w:tcPr>
            <w:tcW w:w="3114" w:type="dxa"/>
          </w:tcPr>
          <w:p w:rsidR="00795DCB" w:rsidRPr="001E5C9D" w:rsidRDefault="00795DCB" w:rsidP="00795DCB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1E5C9D">
              <w:rPr>
                <w:rFonts w:ascii="SassoonPrimaryInfant" w:hAnsi="SassoonPrimaryInfant"/>
                <w:b/>
                <w:bCs/>
                <w:sz w:val="18"/>
                <w:szCs w:val="18"/>
              </w:rPr>
              <w:lastRenderedPageBreak/>
              <w:t xml:space="preserve">Expressive Art and Design – </w:t>
            </w:r>
            <w:r w:rsidRPr="001E5C9D">
              <w:rPr>
                <w:rFonts w:ascii="SassoonPrimaryInfant" w:hAnsi="SassoonPrimaryInfant"/>
                <w:sz w:val="18"/>
                <w:szCs w:val="18"/>
              </w:rPr>
              <w:t xml:space="preserve">Sing Nursery rhyme of the week and other nursery rhymes that your child may know. </w:t>
            </w:r>
          </w:p>
          <w:p w:rsidR="00795DCB" w:rsidRPr="001E5C9D" w:rsidRDefault="00795DCB" w:rsidP="00795DC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1E5C9D">
              <w:rPr>
                <w:rFonts w:ascii="SassoonPrimaryInfant" w:hAnsi="SassoonPrimaryInfant"/>
                <w:sz w:val="18"/>
                <w:szCs w:val="18"/>
              </w:rPr>
              <w:t xml:space="preserve">If they have toy musical instruments at home, it may be worth encouraging them to sing and shake their musical instruments at the same time. </w:t>
            </w:r>
          </w:p>
          <w:p w:rsidR="008D67CC" w:rsidRPr="00875536" w:rsidRDefault="00795DCB" w:rsidP="00795DCB">
            <w:pPr>
              <w:tabs>
                <w:tab w:val="left" w:pos="185"/>
                <w:tab w:val="center" w:pos="1854"/>
              </w:tabs>
              <w:rPr>
                <w:rFonts w:ascii="SassoonPrimaryInfant" w:hAnsi="SassoonPrimaryInfant"/>
                <w:sz w:val="20"/>
                <w:szCs w:val="20"/>
              </w:rPr>
            </w:pPr>
            <w:r w:rsidRPr="001E5C9D">
              <w:rPr>
                <w:rFonts w:ascii="SassoonPrimaryInfant" w:hAnsi="SassoonPrimaryInfant" w:cs="Twinkl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0D1B0EB8" wp14:editId="62106F46">
                  <wp:extent cx="1478943" cy="1099925"/>
                  <wp:effectExtent l="0" t="0" r="6985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764" cy="111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142BC" w:rsidRPr="00E371AE" w:rsidRDefault="00E371AE" w:rsidP="00E371AE">
            <w:pPr>
              <w:jc w:val="center"/>
              <w:rPr>
                <w:rFonts w:ascii="SassoonPrimaryInfant" w:hAnsi="SassoonPrimaryInfant" w:cs="Twinkl"/>
                <w:b/>
                <w:color w:val="000000"/>
                <w:sz w:val="18"/>
                <w:szCs w:val="18"/>
              </w:rPr>
            </w:pPr>
            <w:r w:rsidRPr="00E371AE">
              <w:rPr>
                <w:rFonts w:ascii="SassoonPrimaryInfant" w:hAnsi="SassoonPrimaryInfant" w:cs="Twinkl"/>
                <w:b/>
                <w:color w:val="000000"/>
                <w:sz w:val="18"/>
                <w:szCs w:val="18"/>
              </w:rPr>
              <w:t>Story time</w:t>
            </w:r>
          </w:p>
          <w:p w:rsidR="00E371AE" w:rsidRDefault="00E371AE" w:rsidP="008142BC">
            <w:pPr>
              <w:rPr>
                <w:rFonts w:ascii="SassoonPrimaryInfant" w:hAnsi="SassoonPrimaryInfant" w:cs="Twinkl"/>
                <w:color w:val="000000"/>
                <w:sz w:val="18"/>
                <w:szCs w:val="18"/>
              </w:rPr>
            </w:pPr>
            <w:r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>Listen to the story called</w:t>
            </w:r>
            <w:r w:rsidR="00474541"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>,</w:t>
            </w:r>
            <w:r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 xml:space="preserve"> ‘Where’s Spot?’</w:t>
            </w:r>
          </w:p>
          <w:p w:rsidR="00E371AE" w:rsidRDefault="00E371AE" w:rsidP="008142BC">
            <w:pPr>
              <w:rPr>
                <w:rFonts w:ascii="SassoonPrimaryInfant" w:hAnsi="SassoonPrimaryInfant" w:cs="Twinkl"/>
                <w:color w:val="000000"/>
                <w:sz w:val="18"/>
                <w:szCs w:val="18"/>
              </w:rPr>
            </w:pPr>
          </w:p>
          <w:p w:rsidR="009E2DAE" w:rsidRDefault="00E371AE" w:rsidP="008142BC">
            <w:pPr>
              <w:rPr>
                <w:rFonts w:ascii="SassoonPrimaryInfant" w:hAnsi="SassoonPrimaryInfant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49287" cy="1454785"/>
                  <wp:effectExtent l="0" t="0" r="3810" b="0"/>
                  <wp:docPr id="14" name="Picture 14" descr="https://encrypted-tbn0.gstatic.com/images?q=tbn:ANd9GcTcB6nTlGnUigvjmpCzAUyl5o_ybjbcHvXpjr3yGMmiI9iQFyiho4NjUFLKJMPGr2Lp-6MNddk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TcB6nTlGnUigvjmpCzAUyl5o_ybjbcHvXpjr3yGMmiI9iQFyiho4NjUFLKJMPGr2Lp-6MNddk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52" cy="146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2BC" w:rsidRPr="009E2DAE" w:rsidRDefault="008142BC" w:rsidP="009E2DAE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693" w:type="dxa"/>
          </w:tcPr>
          <w:p w:rsidR="008142BC" w:rsidRPr="00020783" w:rsidRDefault="00020783" w:rsidP="00020783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020783">
              <w:rPr>
                <w:rFonts w:ascii="SassoonPrimaryInfant" w:hAnsi="SassoonPrimaryInfant"/>
                <w:b/>
                <w:sz w:val="18"/>
                <w:szCs w:val="18"/>
              </w:rPr>
              <w:t>Spanish</w:t>
            </w:r>
          </w:p>
          <w:p w:rsidR="00020783" w:rsidRDefault="00020783" w:rsidP="008D67CC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520375" cy="1168759"/>
                  <wp:effectExtent l="0" t="0" r="3810" b="0"/>
                  <wp:docPr id="31" name="Picture 31" descr="C:\Users\Staff\AppData\Local\Microsoft\Windows\INetCache\Content.MSO\7CCBE19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taff\AppData\Local\Microsoft\Windows\INetCache\Content.MSO\7CCBE19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559" cy="118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5D2" w:rsidRDefault="00020783" w:rsidP="008D67CC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Show your child the </w:t>
            </w:r>
            <w:hyperlink r:id="rId18" w:history="1">
              <w:r w:rsidRPr="00020783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video</w:t>
              </w:r>
            </w:hyperlink>
            <w:r>
              <w:rPr>
                <w:rFonts w:ascii="SassoonPrimaryInfant" w:hAnsi="SassoonPrimaryInfant"/>
                <w:sz w:val="18"/>
                <w:szCs w:val="18"/>
              </w:rPr>
              <w:t xml:space="preserve"> to watch</w:t>
            </w:r>
            <w:r w:rsidR="00474541">
              <w:rPr>
                <w:rFonts w:ascii="SassoonPrimaryInfant" w:hAnsi="SassoonPrimaryInfant"/>
                <w:sz w:val="18"/>
                <w:szCs w:val="18"/>
              </w:rPr>
              <w:t>,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introducing the names of the different animals in Spanish.</w:t>
            </w:r>
          </w:p>
          <w:p w:rsidR="00020783" w:rsidRPr="008425D2" w:rsidRDefault="008425D2" w:rsidP="008425D2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Encourage them to repeat the words and join in.</w:t>
            </w:r>
          </w:p>
        </w:tc>
        <w:tc>
          <w:tcPr>
            <w:tcW w:w="2693" w:type="dxa"/>
          </w:tcPr>
          <w:p w:rsidR="00E371AE" w:rsidRDefault="00E371AE" w:rsidP="00E371A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371AE">
              <w:rPr>
                <w:rFonts w:ascii="SassoonPrimaryInfant" w:hAnsi="SassoonPrimaryInfant" w:cs="Twinkl"/>
                <w:b/>
                <w:color w:val="000000"/>
                <w:sz w:val="18"/>
                <w:szCs w:val="18"/>
              </w:rPr>
              <w:t>Story time</w:t>
            </w:r>
          </w:p>
          <w:p w:rsidR="008142BC" w:rsidRDefault="00E371AE" w:rsidP="00E371AE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Listen to the story called ‘</w:t>
            </w:r>
            <w:r w:rsidR="00AC3087">
              <w:rPr>
                <w:rFonts w:ascii="SassoonPrimaryInfant" w:hAnsi="SassoonPrimaryInfant"/>
                <w:sz w:val="18"/>
                <w:szCs w:val="18"/>
              </w:rPr>
              <w:t>Brown Bear Brown Bear What do you see?’</w:t>
            </w:r>
          </w:p>
          <w:p w:rsidR="00AC3087" w:rsidRPr="00E371AE" w:rsidRDefault="00AC3087" w:rsidP="00E371AE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605915" cy="1574359"/>
                  <wp:effectExtent l="0" t="0" r="0" b="6985"/>
                  <wp:docPr id="22" name="Picture 22" descr="C:\Users\Staff\AppData\Local\Microsoft\Windows\INetCache\Content.MSO\F1532B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aff\AppData\Local\Microsoft\Windows\INetCache\Content.MSO\F1532B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42" cy="158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</w:tcPr>
          <w:p w:rsidR="008142BC" w:rsidRPr="001E5C9D" w:rsidRDefault="008142BC" w:rsidP="008142BC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1E5C9D">
              <w:rPr>
                <w:rFonts w:ascii="SassoonPrimaryInfant" w:hAnsi="SassoonPrimaryInfant"/>
                <w:b/>
                <w:bCs/>
                <w:sz w:val="18"/>
                <w:szCs w:val="18"/>
              </w:rPr>
              <w:t xml:space="preserve">Expressive Art and Design – </w:t>
            </w:r>
            <w:r w:rsidRPr="001E5C9D">
              <w:rPr>
                <w:rFonts w:ascii="SassoonPrimaryInfant" w:hAnsi="SassoonPrimaryInfant"/>
                <w:sz w:val="18"/>
                <w:szCs w:val="18"/>
              </w:rPr>
              <w:t xml:space="preserve">Sing Nursery rhyme of the week and other nursery rhymes that your child may know. </w:t>
            </w:r>
          </w:p>
          <w:p w:rsidR="008142BC" w:rsidRPr="001E5C9D" w:rsidRDefault="008142BC" w:rsidP="008142B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1E5C9D">
              <w:rPr>
                <w:rFonts w:ascii="SassoonPrimaryInfant" w:hAnsi="SassoonPrimaryInfant"/>
                <w:sz w:val="18"/>
                <w:szCs w:val="18"/>
              </w:rPr>
              <w:t xml:space="preserve">If they have toy musical instruments at home, it may be worth encouraging them to sing and shake their musical instruments at the same time. </w:t>
            </w:r>
          </w:p>
          <w:p w:rsidR="008142BC" w:rsidRPr="00A74327" w:rsidRDefault="008142BC" w:rsidP="008142B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1E5C9D">
              <w:rPr>
                <w:rFonts w:ascii="SassoonPrimaryInfant" w:hAnsi="SassoonPrimaryInfant" w:cs="Twinkl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01C8AD1A" wp14:editId="0AA55EF8">
                  <wp:extent cx="1703705" cy="1267086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190" cy="127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ab/>
            </w:r>
          </w:p>
        </w:tc>
      </w:tr>
      <w:tr w:rsidR="00B82EE6" w:rsidRPr="00866587" w:rsidTr="00575AE0">
        <w:trPr>
          <w:trHeight w:val="2145"/>
        </w:trPr>
        <w:tc>
          <w:tcPr>
            <w:tcW w:w="3114" w:type="dxa"/>
          </w:tcPr>
          <w:p w:rsidR="00423C5E" w:rsidRDefault="008142BC" w:rsidP="008142BC">
            <w:pPr>
              <w:tabs>
                <w:tab w:val="left" w:pos="185"/>
                <w:tab w:val="center" w:pos="1854"/>
              </w:tabs>
              <w:rPr>
                <w:rFonts w:ascii="SassoonPrimaryInfant" w:hAnsi="SassoonPrimaryInfant" w:cs="Twinkl"/>
                <w:color w:val="000000"/>
                <w:sz w:val="18"/>
                <w:szCs w:val="18"/>
              </w:rPr>
            </w:pPr>
            <w:r w:rsidRPr="00296C14">
              <w:rPr>
                <w:rFonts w:ascii="SassoonPrimaryInfant" w:hAnsi="SassoonPrimaryInfant" w:cs="Twinkl"/>
                <w:b/>
                <w:color w:val="000000"/>
                <w:sz w:val="18"/>
                <w:szCs w:val="18"/>
              </w:rPr>
              <w:lastRenderedPageBreak/>
              <w:t>E</w:t>
            </w:r>
            <w:r>
              <w:rPr>
                <w:rFonts w:ascii="SassoonPrimaryInfant" w:hAnsi="SassoonPrimaryInfant" w:cs="Twinkl"/>
                <w:b/>
                <w:color w:val="000000"/>
                <w:sz w:val="18"/>
                <w:szCs w:val="18"/>
              </w:rPr>
              <w:t xml:space="preserve">xpressive </w:t>
            </w:r>
            <w:r w:rsidRPr="00296C14">
              <w:rPr>
                <w:rFonts w:ascii="SassoonPrimaryInfant" w:hAnsi="SassoonPrimaryInfant" w:cs="Twinkl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SassoonPrimaryInfant" w:hAnsi="SassoonPrimaryInfant" w:cs="Twinkl"/>
                <w:b/>
                <w:color w:val="000000"/>
                <w:sz w:val="18"/>
                <w:szCs w:val="18"/>
              </w:rPr>
              <w:t>rt and Design –</w:t>
            </w:r>
            <w:r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 xml:space="preserve"> Introduce </w:t>
            </w:r>
            <w:r w:rsidRPr="00CF5A48"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 xml:space="preserve">the Nursery rhyme of the week using the </w:t>
            </w:r>
            <w:r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>image below called</w:t>
            </w:r>
            <w:r w:rsidR="00E371AE"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 xml:space="preserve"> </w:t>
            </w:r>
            <w:r w:rsidR="008425D2"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>‘Three blind mice.’</w:t>
            </w:r>
          </w:p>
          <w:p w:rsidR="008425D2" w:rsidRDefault="008425D2" w:rsidP="008142BC">
            <w:pPr>
              <w:tabs>
                <w:tab w:val="left" w:pos="185"/>
                <w:tab w:val="center" w:pos="1854"/>
              </w:tabs>
              <w:rPr>
                <w:rFonts w:ascii="SassoonPrimaryInfant" w:hAnsi="SassoonPrimaryInfant" w:cs="Twinkl"/>
                <w:color w:val="000000"/>
                <w:sz w:val="18"/>
                <w:szCs w:val="18"/>
              </w:rPr>
            </w:pPr>
            <w:r>
              <w:rPr>
                <w:rFonts w:ascii="SassoonPrimaryInfant" w:hAnsi="SassoonPrimaryInfant" w:cs="Twinkl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>
                  <wp:extent cx="1846132" cy="1033752"/>
                  <wp:effectExtent l="0" t="0" r="1905" b="0"/>
                  <wp:docPr id="7" name="Picture 7" descr="C:\Users\Staff\AppData\Local\Microsoft\Windows\INetCache\Content.MSO\5A36E2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\AppData\Local\Microsoft\Windows\INetCache\Content.MSO\5A36E28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347" cy="1044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2BC" w:rsidRPr="008425D2" w:rsidRDefault="008425D2" w:rsidP="008425D2">
            <w:pPr>
              <w:tabs>
                <w:tab w:val="left" w:pos="185"/>
                <w:tab w:val="center" w:pos="1854"/>
              </w:tabs>
              <w:rPr>
                <w:rFonts w:ascii="SassoonPrimaryInfant" w:hAnsi="SassoonPrimaryInfant" w:cs="Twinkl"/>
                <w:b/>
                <w:color w:val="000000"/>
                <w:sz w:val="18"/>
                <w:szCs w:val="18"/>
              </w:rPr>
            </w:pPr>
            <w:r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2977" w:type="dxa"/>
          </w:tcPr>
          <w:p w:rsidR="008142BC" w:rsidRPr="00296C14" w:rsidRDefault="008142BC" w:rsidP="00E371AE">
            <w:pPr>
              <w:tabs>
                <w:tab w:val="center" w:pos="1335"/>
              </w:tabs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</w:pPr>
            <w:r w:rsidRPr="00296C14">
              <w:rPr>
                <w:rFonts w:ascii="SassoonPrimaryInfant" w:hAnsi="SassoonPrimaryInfant" w:cs="Twinkl"/>
                <w:b/>
                <w:color w:val="000000"/>
                <w:sz w:val="18"/>
                <w:szCs w:val="18"/>
              </w:rPr>
              <w:t>E</w:t>
            </w:r>
            <w:r>
              <w:rPr>
                <w:rFonts w:ascii="SassoonPrimaryInfant" w:hAnsi="SassoonPrimaryInfant" w:cs="Twinkl"/>
                <w:b/>
                <w:color w:val="000000"/>
                <w:sz w:val="18"/>
                <w:szCs w:val="18"/>
              </w:rPr>
              <w:t xml:space="preserve">xpressive </w:t>
            </w:r>
            <w:r w:rsidRPr="00296C14">
              <w:rPr>
                <w:rFonts w:ascii="SassoonPrimaryInfant" w:hAnsi="SassoonPrimaryInfant" w:cs="Twinkl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SassoonPrimaryInfant" w:hAnsi="SassoonPrimaryInfant" w:cs="Twinkl"/>
                <w:b/>
                <w:color w:val="000000"/>
                <w:sz w:val="18"/>
                <w:szCs w:val="18"/>
              </w:rPr>
              <w:t>rt and Design –</w:t>
            </w:r>
            <w:r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 xml:space="preserve"> Practice singing </w:t>
            </w:r>
            <w:r w:rsidRPr="00CF5A48"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>the Nursery rhyme of the wee</w:t>
            </w:r>
            <w:r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>k using the image below called</w:t>
            </w:r>
            <w:r w:rsidR="008425D2"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 xml:space="preserve"> ‘Three blind mice.’</w:t>
            </w:r>
            <w:r w:rsidR="008B5C36"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 xml:space="preserve">       </w:t>
            </w:r>
            <w:r w:rsidR="008425D2">
              <w:rPr>
                <w:rFonts w:ascii="SassoonPrimaryInfant" w:hAnsi="SassoonPrimaryInfant" w:cs="Twinkl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4EAE7420" wp14:editId="15A9CD10">
                  <wp:extent cx="1846132" cy="1033752"/>
                  <wp:effectExtent l="0" t="0" r="1905" b="0"/>
                  <wp:docPr id="8" name="Picture 8" descr="C:\Users\Staff\AppData\Local\Microsoft\Windows\INetCache\Content.MSO\5A36E2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\AppData\Local\Microsoft\Windows\INetCache\Content.MSO\5A36E28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347" cy="1044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ab/>
            </w:r>
          </w:p>
        </w:tc>
        <w:tc>
          <w:tcPr>
            <w:tcW w:w="2693" w:type="dxa"/>
          </w:tcPr>
          <w:p w:rsidR="008425D2" w:rsidRDefault="008142BC" w:rsidP="00E371AE">
            <w:pPr>
              <w:rPr>
                <w:rFonts w:ascii="SassoonPrimaryInfant" w:hAnsi="SassoonPrimaryInfant" w:cs="Twinkl"/>
                <w:color w:val="000000"/>
                <w:sz w:val="18"/>
                <w:szCs w:val="18"/>
              </w:rPr>
            </w:pPr>
            <w:r w:rsidRPr="00296C14">
              <w:rPr>
                <w:rFonts w:ascii="SassoonPrimaryInfant" w:hAnsi="SassoonPrimaryInfant" w:cs="Twinkl"/>
                <w:b/>
                <w:color w:val="000000"/>
                <w:sz w:val="18"/>
                <w:szCs w:val="18"/>
              </w:rPr>
              <w:t>E</w:t>
            </w:r>
            <w:r>
              <w:rPr>
                <w:rFonts w:ascii="SassoonPrimaryInfant" w:hAnsi="SassoonPrimaryInfant" w:cs="Twinkl"/>
                <w:b/>
                <w:color w:val="000000"/>
                <w:sz w:val="18"/>
                <w:szCs w:val="18"/>
              </w:rPr>
              <w:t xml:space="preserve">xpressive </w:t>
            </w:r>
            <w:r w:rsidRPr="00296C14">
              <w:rPr>
                <w:rFonts w:ascii="SassoonPrimaryInfant" w:hAnsi="SassoonPrimaryInfant" w:cs="Twinkl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SassoonPrimaryInfant" w:hAnsi="SassoonPrimaryInfant" w:cs="Twinkl"/>
                <w:b/>
                <w:color w:val="000000"/>
                <w:sz w:val="18"/>
                <w:szCs w:val="18"/>
              </w:rPr>
              <w:t>rt and Design –</w:t>
            </w:r>
            <w:r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 xml:space="preserve"> Practice singing</w:t>
            </w:r>
            <w:r w:rsidRPr="00CF5A48"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 xml:space="preserve"> the Nursery rhyme of the week using the image</w:t>
            </w:r>
            <w:r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 xml:space="preserve"> below called</w:t>
            </w:r>
            <w:r w:rsidR="008425D2"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 xml:space="preserve"> ‘Three blind mice.’</w:t>
            </w:r>
            <w:r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ab/>
            </w:r>
          </w:p>
          <w:p w:rsidR="008142BC" w:rsidRPr="008425D2" w:rsidRDefault="008425D2" w:rsidP="008425D2">
            <w:pPr>
              <w:rPr>
                <w:rFonts w:ascii="SassoonPrimaryInfant" w:hAnsi="SassoonPrimaryInfant" w:cs="Twinkl"/>
                <w:sz w:val="18"/>
                <w:szCs w:val="18"/>
              </w:rPr>
            </w:pPr>
            <w:r>
              <w:rPr>
                <w:rFonts w:ascii="SassoonPrimaryInfant" w:hAnsi="SassoonPrimaryInfant" w:cs="Twinkl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4EAE7420" wp14:editId="15A9CD10">
                  <wp:extent cx="1589452" cy="890022"/>
                  <wp:effectExtent l="0" t="0" r="0" b="5715"/>
                  <wp:docPr id="10" name="Picture 10" descr="C:\Users\Staff\AppData\Local\Microsoft\Windows\INetCache\Content.MSO\5A36E2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\AppData\Local\Microsoft\Windows\INetCache\Content.MSO\5A36E28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82" cy="90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8B5C36" w:rsidRPr="00296C14" w:rsidRDefault="008142BC" w:rsidP="008B5C36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296C14">
              <w:rPr>
                <w:rFonts w:ascii="SassoonPrimaryInfant" w:hAnsi="SassoonPrimaryInfant" w:cs="Twinkl"/>
                <w:b/>
                <w:color w:val="000000"/>
                <w:sz w:val="18"/>
                <w:szCs w:val="18"/>
              </w:rPr>
              <w:t>E</w:t>
            </w:r>
            <w:r>
              <w:rPr>
                <w:rFonts w:ascii="SassoonPrimaryInfant" w:hAnsi="SassoonPrimaryInfant" w:cs="Twinkl"/>
                <w:b/>
                <w:color w:val="000000"/>
                <w:sz w:val="18"/>
                <w:szCs w:val="18"/>
              </w:rPr>
              <w:t xml:space="preserve">xpressive </w:t>
            </w:r>
            <w:r w:rsidRPr="00296C14">
              <w:rPr>
                <w:rFonts w:ascii="SassoonPrimaryInfant" w:hAnsi="SassoonPrimaryInfant" w:cs="Twinkl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SassoonPrimaryInfant" w:hAnsi="SassoonPrimaryInfant" w:cs="Twinkl"/>
                <w:b/>
                <w:color w:val="000000"/>
                <w:sz w:val="18"/>
                <w:szCs w:val="18"/>
              </w:rPr>
              <w:t>rt and Design –</w:t>
            </w:r>
            <w:r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 xml:space="preserve"> Practice singing</w:t>
            </w:r>
            <w:r w:rsidRPr="00CF5A48"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 xml:space="preserve"> the Nursery rhyme of the week using the image</w:t>
            </w:r>
            <w:r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 xml:space="preserve"> below called </w:t>
            </w:r>
            <w:r w:rsidR="008425D2"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>‘Three blind mice.’</w:t>
            </w:r>
          </w:p>
          <w:p w:rsidR="008142BC" w:rsidRPr="00296C14" w:rsidRDefault="008425D2" w:rsidP="008142B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 w:cs="Twinkl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4EAE7420" wp14:editId="15A9CD10">
                  <wp:extent cx="1646251" cy="921827"/>
                  <wp:effectExtent l="0" t="0" r="0" b="0"/>
                  <wp:docPr id="11" name="Picture 11" descr="C:\Users\Staff\AppData\Local\Microsoft\Windows\INetCache\Content.MSO\5A36E2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\AppData\Local\Microsoft\Windows\INetCache\Content.MSO\5A36E28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255" cy="94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</w:tcPr>
          <w:p w:rsidR="00423C5E" w:rsidRDefault="008142BC" w:rsidP="008142BC">
            <w:pPr>
              <w:rPr>
                <w:rFonts w:ascii="SassoonPrimaryInfant" w:hAnsi="SassoonPrimaryInfant" w:cs="Twinkl"/>
                <w:color w:val="000000"/>
                <w:sz w:val="18"/>
                <w:szCs w:val="18"/>
              </w:rPr>
            </w:pPr>
            <w:r w:rsidRPr="00296C14">
              <w:rPr>
                <w:rFonts w:ascii="SassoonPrimaryInfant" w:hAnsi="SassoonPrimaryInfant" w:cs="Twinkl"/>
                <w:b/>
                <w:color w:val="000000"/>
                <w:sz w:val="18"/>
                <w:szCs w:val="18"/>
              </w:rPr>
              <w:t>E</w:t>
            </w:r>
            <w:r>
              <w:rPr>
                <w:rFonts w:ascii="SassoonPrimaryInfant" w:hAnsi="SassoonPrimaryInfant" w:cs="Twinkl"/>
                <w:b/>
                <w:color w:val="000000"/>
                <w:sz w:val="18"/>
                <w:szCs w:val="18"/>
              </w:rPr>
              <w:t xml:space="preserve">xpressive </w:t>
            </w:r>
            <w:r w:rsidRPr="00296C14">
              <w:rPr>
                <w:rFonts w:ascii="SassoonPrimaryInfant" w:hAnsi="SassoonPrimaryInfant" w:cs="Twinkl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SassoonPrimaryInfant" w:hAnsi="SassoonPrimaryInfant" w:cs="Twinkl"/>
                <w:b/>
                <w:color w:val="000000"/>
                <w:sz w:val="18"/>
                <w:szCs w:val="18"/>
              </w:rPr>
              <w:t>rt and Design –</w:t>
            </w:r>
            <w:r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 xml:space="preserve"> Practice singing </w:t>
            </w:r>
            <w:r w:rsidRPr="00CF5A48"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>the Nursery rhyme of the week using the image</w:t>
            </w:r>
            <w:r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 xml:space="preserve"> below called</w:t>
            </w:r>
            <w:r w:rsidR="008425D2"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 xml:space="preserve"> ‘Three blind mice.’</w:t>
            </w:r>
          </w:p>
          <w:p w:rsidR="008425D2" w:rsidRDefault="008142BC" w:rsidP="008142B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SassoonPrimaryInfant" w:hAnsi="SassoonPrimaryInfant" w:cs="Twinkl"/>
                <w:color w:val="000000"/>
                <w:sz w:val="18"/>
                <w:szCs w:val="18"/>
              </w:rPr>
              <w:tab/>
            </w:r>
          </w:p>
          <w:p w:rsidR="008142BC" w:rsidRPr="008425D2" w:rsidRDefault="008425D2" w:rsidP="008425D2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 w:cs="Twinkl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4EAE7420" wp14:editId="15A9CD10">
                  <wp:extent cx="2472690" cy="1065474"/>
                  <wp:effectExtent l="0" t="0" r="3810" b="1905"/>
                  <wp:docPr id="12" name="Picture 12" descr="C:\Users\Staff\AppData\Local\Microsoft\Windows\INetCache\Content.MSO\5A36E2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\AppData\Local\Microsoft\Windows\INetCache\Content.MSO\5A36E28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254" cy="1084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587" w:rsidRPr="00866587" w:rsidRDefault="00866587" w:rsidP="00CF5A48">
      <w:pPr>
        <w:tabs>
          <w:tab w:val="left" w:pos="972"/>
        </w:tabs>
        <w:rPr>
          <w:sz w:val="8"/>
        </w:rPr>
      </w:pPr>
    </w:p>
    <w:sectPr w:rsidR="00866587" w:rsidRPr="00866587" w:rsidSect="004505C5">
      <w:footerReference w:type="default" r:id="rId21"/>
      <w:pgSz w:w="16838" w:h="11906" w:orient="landscape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DF0" w:rsidRDefault="00A17DF0" w:rsidP="004505C5">
      <w:pPr>
        <w:spacing w:after="0" w:line="240" w:lineRule="auto"/>
      </w:pPr>
      <w:r>
        <w:separator/>
      </w:r>
    </w:p>
  </w:endnote>
  <w:endnote w:type="continuationSeparator" w:id="0">
    <w:p w:rsidR="00A17DF0" w:rsidRDefault="00A17DF0" w:rsidP="0045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C5" w:rsidRPr="004505C5" w:rsidRDefault="004505C5">
    <w:pPr>
      <w:pStyle w:val="Footer"/>
      <w:rPr>
        <w:rFonts w:ascii="SassoonPrimaryInfant" w:hAnsi="SassoonPrimaryInfant"/>
      </w:rPr>
    </w:pPr>
    <w:r w:rsidRPr="004505C5">
      <w:rPr>
        <w:rFonts w:ascii="SassoonPrimaryInfant" w:hAnsi="SassoonPrimaryInfant"/>
      </w:rPr>
      <w:t xml:space="preserve">Activities highlighted in </w:t>
    </w:r>
    <w:r w:rsidRPr="004505C5">
      <w:rPr>
        <w:rFonts w:ascii="SassoonPrimaryInfant" w:hAnsi="SassoonPrimaryInfant"/>
        <w:highlight w:val="green"/>
      </w:rPr>
      <w:t>green.</w:t>
    </w:r>
    <w:r w:rsidRPr="004505C5">
      <w:rPr>
        <w:rFonts w:ascii="SassoonPrimaryInfant" w:hAnsi="SassoonPrimaryInfant"/>
      </w:rPr>
      <w:t xml:space="preserve"> Photograph can be taken and submitted to teacher.</w:t>
    </w:r>
  </w:p>
  <w:p w:rsidR="004505C5" w:rsidRDefault="00450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DF0" w:rsidRDefault="00A17DF0" w:rsidP="004505C5">
      <w:pPr>
        <w:spacing w:after="0" w:line="240" w:lineRule="auto"/>
      </w:pPr>
      <w:r>
        <w:separator/>
      </w:r>
    </w:p>
  </w:footnote>
  <w:footnote w:type="continuationSeparator" w:id="0">
    <w:p w:rsidR="00A17DF0" w:rsidRDefault="00A17DF0" w:rsidP="00450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219F"/>
    <w:multiLevelType w:val="hybridMultilevel"/>
    <w:tmpl w:val="F83E2B22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A5B86"/>
    <w:multiLevelType w:val="hybridMultilevel"/>
    <w:tmpl w:val="D0A2830A"/>
    <w:lvl w:ilvl="0" w:tplc="2E76C1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A4CD1"/>
    <w:multiLevelType w:val="hybridMultilevel"/>
    <w:tmpl w:val="6AC69B06"/>
    <w:lvl w:ilvl="0" w:tplc="F1D6468C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b/>
        <w:i w:val="0"/>
        <w:color w:val="E5D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0436D"/>
    <w:multiLevelType w:val="hybridMultilevel"/>
    <w:tmpl w:val="36EEB508"/>
    <w:lvl w:ilvl="0" w:tplc="257AFF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25AFA"/>
    <w:multiLevelType w:val="hybridMultilevel"/>
    <w:tmpl w:val="CDCC854C"/>
    <w:lvl w:ilvl="0" w:tplc="0D5E1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8C"/>
    <w:rsid w:val="00020783"/>
    <w:rsid w:val="00040813"/>
    <w:rsid w:val="00051DDB"/>
    <w:rsid w:val="000728E3"/>
    <w:rsid w:val="00075A1A"/>
    <w:rsid w:val="000873A2"/>
    <w:rsid w:val="000C6C3A"/>
    <w:rsid w:val="0011694B"/>
    <w:rsid w:val="0016312B"/>
    <w:rsid w:val="00180112"/>
    <w:rsid w:val="00180B37"/>
    <w:rsid w:val="001E17D2"/>
    <w:rsid w:val="001E5C9D"/>
    <w:rsid w:val="001F44BF"/>
    <w:rsid w:val="002264DD"/>
    <w:rsid w:val="00244A58"/>
    <w:rsid w:val="00252660"/>
    <w:rsid w:val="002611A2"/>
    <w:rsid w:val="002638AB"/>
    <w:rsid w:val="00275FC3"/>
    <w:rsid w:val="00296C14"/>
    <w:rsid w:val="002B7394"/>
    <w:rsid w:val="002E129B"/>
    <w:rsid w:val="00307313"/>
    <w:rsid w:val="00385BE6"/>
    <w:rsid w:val="003A40D7"/>
    <w:rsid w:val="003B7B1A"/>
    <w:rsid w:val="003F3B4C"/>
    <w:rsid w:val="00400DF8"/>
    <w:rsid w:val="00403C42"/>
    <w:rsid w:val="00406D58"/>
    <w:rsid w:val="00411567"/>
    <w:rsid w:val="004226AD"/>
    <w:rsid w:val="00423B88"/>
    <w:rsid w:val="00423C5E"/>
    <w:rsid w:val="00441826"/>
    <w:rsid w:val="004505C5"/>
    <w:rsid w:val="00454BD5"/>
    <w:rsid w:val="00470A8A"/>
    <w:rsid w:val="00474541"/>
    <w:rsid w:val="00485BB4"/>
    <w:rsid w:val="004A1C12"/>
    <w:rsid w:val="004A4729"/>
    <w:rsid w:val="004A7CDA"/>
    <w:rsid w:val="004C3211"/>
    <w:rsid w:val="004F2DCA"/>
    <w:rsid w:val="004F5455"/>
    <w:rsid w:val="0053213C"/>
    <w:rsid w:val="00535A65"/>
    <w:rsid w:val="00547A65"/>
    <w:rsid w:val="00560496"/>
    <w:rsid w:val="00561046"/>
    <w:rsid w:val="00575AE0"/>
    <w:rsid w:val="005835D9"/>
    <w:rsid w:val="005A41E1"/>
    <w:rsid w:val="005C6105"/>
    <w:rsid w:val="005F1125"/>
    <w:rsid w:val="006023FE"/>
    <w:rsid w:val="00620CC4"/>
    <w:rsid w:val="006376B9"/>
    <w:rsid w:val="00696629"/>
    <w:rsid w:val="006A4BDB"/>
    <w:rsid w:val="006B7B2A"/>
    <w:rsid w:val="006D3D0B"/>
    <w:rsid w:val="00712329"/>
    <w:rsid w:val="00713B11"/>
    <w:rsid w:val="00723824"/>
    <w:rsid w:val="00747C0B"/>
    <w:rsid w:val="00782AD9"/>
    <w:rsid w:val="00787271"/>
    <w:rsid w:val="00795DCB"/>
    <w:rsid w:val="007A5064"/>
    <w:rsid w:val="007A60D4"/>
    <w:rsid w:val="007B294F"/>
    <w:rsid w:val="007C6876"/>
    <w:rsid w:val="007D6CAC"/>
    <w:rsid w:val="008142BC"/>
    <w:rsid w:val="00834395"/>
    <w:rsid w:val="008425D2"/>
    <w:rsid w:val="00866587"/>
    <w:rsid w:val="00875536"/>
    <w:rsid w:val="008A5FA2"/>
    <w:rsid w:val="008B5C36"/>
    <w:rsid w:val="008C5D2C"/>
    <w:rsid w:val="008D67CC"/>
    <w:rsid w:val="008D79E1"/>
    <w:rsid w:val="00924C71"/>
    <w:rsid w:val="00937E12"/>
    <w:rsid w:val="009451D5"/>
    <w:rsid w:val="0097319D"/>
    <w:rsid w:val="00980037"/>
    <w:rsid w:val="00990F39"/>
    <w:rsid w:val="009C6396"/>
    <w:rsid w:val="009E2DAE"/>
    <w:rsid w:val="00A0725B"/>
    <w:rsid w:val="00A17DF0"/>
    <w:rsid w:val="00A21355"/>
    <w:rsid w:val="00A321C9"/>
    <w:rsid w:val="00A6752D"/>
    <w:rsid w:val="00A74219"/>
    <w:rsid w:val="00A74327"/>
    <w:rsid w:val="00A90043"/>
    <w:rsid w:val="00A917B4"/>
    <w:rsid w:val="00A978A9"/>
    <w:rsid w:val="00AC3087"/>
    <w:rsid w:val="00AF2F5E"/>
    <w:rsid w:val="00AF74B8"/>
    <w:rsid w:val="00B2599F"/>
    <w:rsid w:val="00B3252F"/>
    <w:rsid w:val="00B71ED9"/>
    <w:rsid w:val="00B82EE6"/>
    <w:rsid w:val="00BB5B57"/>
    <w:rsid w:val="00BB6D96"/>
    <w:rsid w:val="00BD4BF3"/>
    <w:rsid w:val="00BE0A95"/>
    <w:rsid w:val="00BE186B"/>
    <w:rsid w:val="00C27B27"/>
    <w:rsid w:val="00C56F60"/>
    <w:rsid w:val="00C66152"/>
    <w:rsid w:val="00C716C0"/>
    <w:rsid w:val="00C77927"/>
    <w:rsid w:val="00CA201D"/>
    <w:rsid w:val="00CA28E9"/>
    <w:rsid w:val="00CB2398"/>
    <w:rsid w:val="00CF5A48"/>
    <w:rsid w:val="00D10186"/>
    <w:rsid w:val="00D25886"/>
    <w:rsid w:val="00D31A8C"/>
    <w:rsid w:val="00DB4353"/>
    <w:rsid w:val="00DE1F92"/>
    <w:rsid w:val="00E01A35"/>
    <w:rsid w:val="00E15B97"/>
    <w:rsid w:val="00E371AE"/>
    <w:rsid w:val="00E37ED6"/>
    <w:rsid w:val="00E43D27"/>
    <w:rsid w:val="00E47752"/>
    <w:rsid w:val="00E501CA"/>
    <w:rsid w:val="00E5720F"/>
    <w:rsid w:val="00E665D7"/>
    <w:rsid w:val="00E76192"/>
    <w:rsid w:val="00E84315"/>
    <w:rsid w:val="00E85668"/>
    <w:rsid w:val="00E8775B"/>
    <w:rsid w:val="00E95E7E"/>
    <w:rsid w:val="00EC6DF1"/>
    <w:rsid w:val="00ED2254"/>
    <w:rsid w:val="00ED2C6D"/>
    <w:rsid w:val="00EE24B2"/>
    <w:rsid w:val="00F038B2"/>
    <w:rsid w:val="00F35F3B"/>
    <w:rsid w:val="00F4487E"/>
    <w:rsid w:val="00F675DF"/>
    <w:rsid w:val="00FA2DD6"/>
    <w:rsid w:val="00FA40DF"/>
    <w:rsid w:val="00FD7C22"/>
    <w:rsid w:val="00FF136F"/>
    <w:rsid w:val="00FF3096"/>
    <w:rsid w:val="00FF4DB5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443F"/>
  <w15:chartTrackingRefBased/>
  <w15:docId w15:val="{AF0F72B5-5597-48B3-B7A0-A4B4F65A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A8C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A32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D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3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0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5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0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5C5"/>
    <w:rPr>
      <w:rFonts w:ascii="Calibri" w:eastAsia="Calibri" w:hAnsi="Calibri" w:cs="Times New Roman"/>
    </w:rPr>
  </w:style>
  <w:style w:type="paragraph" w:customStyle="1" w:styleId="Default">
    <w:name w:val="Default"/>
    <w:rsid w:val="00620CC4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21C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D2588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m.youtube.com%2Fwatch%3Fv%3DiLP4zEgt3Z4&amp;psig=AOvVaw2B6YZOLq2IJv-ZFYhVpEUi&amp;ust=1605727399145000&amp;source=images&amp;cd=vfe&amp;ved=0CAIQjRxqFwoTCICtibqmiu0CFQAAAAAdAAAAABAF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www.bing.com/videos/search?q=you+tube+spanish+introducing+animals&amp;docid=608031330736802380&amp;mid=74DB78E4704E0E9E203F74DB78E4704E0E9E203F&amp;view=detail&amp;FORM=VIR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OrganisationName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cp:lastPrinted>2020-07-07T11:13:00Z</cp:lastPrinted>
  <dcterms:created xsi:type="dcterms:W3CDTF">2020-11-17T19:20:00Z</dcterms:created>
  <dcterms:modified xsi:type="dcterms:W3CDTF">2020-11-18T18:41:00Z</dcterms:modified>
</cp:coreProperties>
</file>